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AD" w:rsidRDefault="00C53CAD" w:rsidP="00C53CAD">
      <w:pPr>
        <w:jc w:val="center"/>
        <w:rPr>
          <w:iCs/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85775" cy="685800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AD" w:rsidRDefault="00C53CAD" w:rsidP="00C53CAD">
      <w:pPr>
        <w:pStyle w:val="a3"/>
        <w:ind w:right="508"/>
        <w:rPr>
          <w:b/>
          <w:bCs/>
          <w:sz w:val="28"/>
          <w:szCs w:val="28"/>
        </w:rPr>
      </w:pPr>
    </w:p>
    <w:p w:rsidR="00C53CAD" w:rsidRDefault="00C53CAD" w:rsidP="00C53CAD">
      <w:pPr>
        <w:pStyle w:val="a3"/>
        <w:ind w:right="5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КРЕМЕНЕЦЬКА     РАЙОННА    РАДА</w:t>
      </w:r>
    </w:p>
    <w:p w:rsidR="00C53CAD" w:rsidRDefault="00C53CAD" w:rsidP="00C53CAD">
      <w:pPr>
        <w:ind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  СКЛИКАННЯ.  ТРЕТЯ   СЕСІЯ.</w:t>
      </w:r>
    </w:p>
    <w:p w:rsidR="00C53CAD" w:rsidRDefault="00C53CAD" w:rsidP="00C53CAD">
      <w:pPr>
        <w:pStyle w:val="1"/>
        <w:tabs>
          <w:tab w:val="left" w:pos="580"/>
          <w:tab w:val="center" w:pos="4680"/>
        </w:tabs>
        <w:ind w:right="508"/>
        <w:rPr>
          <w:szCs w:val="28"/>
        </w:rPr>
      </w:pPr>
      <w:r>
        <w:rPr>
          <w:szCs w:val="28"/>
        </w:rPr>
        <w:t xml:space="preserve">Р  І  Ш  Е  Н 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 Я</w:t>
      </w:r>
    </w:p>
    <w:p w:rsidR="00C53CAD" w:rsidRDefault="00C53CAD" w:rsidP="00C53CAD">
      <w:pPr>
        <w:ind w:right="508"/>
        <w:jc w:val="both"/>
        <w:rPr>
          <w:sz w:val="28"/>
          <w:szCs w:val="28"/>
        </w:rPr>
      </w:pPr>
    </w:p>
    <w:p w:rsidR="00C53CAD" w:rsidRDefault="00DB4107" w:rsidP="00C53CAD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05  </w:t>
      </w:r>
      <w:r w:rsidR="00802749">
        <w:rPr>
          <w:b/>
          <w:bCs/>
          <w:sz w:val="28"/>
          <w:szCs w:val="28"/>
        </w:rPr>
        <w:t xml:space="preserve">січня  2021  року </w:t>
      </w:r>
      <w:r w:rsidR="00802749">
        <w:rPr>
          <w:b/>
          <w:bCs/>
          <w:sz w:val="28"/>
          <w:szCs w:val="28"/>
        </w:rPr>
        <w:tab/>
      </w:r>
      <w:r w:rsidR="00802749">
        <w:rPr>
          <w:b/>
          <w:bCs/>
          <w:sz w:val="28"/>
          <w:szCs w:val="28"/>
        </w:rPr>
        <w:tab/>
      </w:r>
      <w:r w:rsidR="00AF6C22">
        <w:rPr>
          <w:b/>
          <w:bCs/>
          <w:sz w:val="28"/>
          <w:szCs w:val="28"/>
        </w:rPr>
        <w:tab/>
        <w:t xml:space="preserve">                 </w:t>
      </w:r>
      <w:r>
        <w:rPr>
          <w:b/>
          <w:bCs/>
          <w:sz w:val="28"/>
          <w:szCs w:val="28"/>
        </w:rPr>
        <w:t xml:space="preserve">                  №32</w:t>
      </w:r>
    </w:p>
    <w:p w:rsidR="00C53CAD" w:rsidRDefault="00C53CAD" w:rsidP="00C53CAD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Кременець</w:t>
      </w:r>
    </w:p>
    <w:p w:rsidR="000F084A" w:rsidRDefault="000F084A"/>
    <w:p w:rsidR="009E3334" w:rsidRPr="005B4864" w:rsidRDefault="009E3334" w:rsidP="009E3334">
      <w:pPr>
        <w:pStyle w:val="40"/>
        <w:shd w:val="clear" w:color="auto" w:fill="auto"/>
        <w:tabs>
          <w:tab w:val="left" w:pos="6096"/>
        </w:tabs>
        <w:spacing w:before="0" w:line="240" w:lineRule="auto"/>
        <w:ind w:right="2975"/>
        <w:jc w:val="left"/>
        <w:rPr>
          <w:sz w:val="28"/>
          <w:szCs w:val="28"/>
          <w:lang w:val="uk-UA"/>
        </w:rPr>
      </w:pPr>
      <w:r w:rsidRPr="005B4864">
        <w:rPr>
          <w:sz w:val="28"/>
          <w:szCs w:val="28"/>
          <w:lang w:val="uk-UA"/>
        </w:rPr>
        <w:t xml:space="preserve">Про припинення </w:t>
      </w:r>
      <w:r>
        <w:rPr>
          <w:sz w:val="28"/>
          <w:szCs w:val="28"/>
          <w:lang w:val="uk-UA"/>
        </w:rPr>
        <w:t>юридичної особи</w:t>
      </w:r>
      <w:r w:rsidRPr="005B4864">
        <w:rPr>
          <w:sz w:val="28"/>
          <w:szCs w:val="28"/>
          <w:lang w:val="uk-UA"/>
        </w:rPr>
        <w:t xml:space="preserve"> комунальн</w:t>
      </w:r>
      <w:r>
        <w:rPr>
          <w:sz w:val="28"/>
          <w:szCs w:val="28"/>
          <w:lang w:val="uk-UA"/>
        </w:rPr>
        <w:t>а</w:t>
      </w:r>
      <w:r w:rsidRPr="005B4864">
        <w:rPr>
          <w:sz w:val="28"/>
          <w:szCs w:val="28"/>
          <w:lang w:val="uk-UA"/>
        </w:rPr>
        <w:t xml:space="preserve"> установ</w:t>
      </w:r>
      <w:r>
        <w:rPr>
          <w:sz w:val="28"/>
          <w:szCs w:val="28"/>
          <w:lang w:val="uk-UA"/>
        </w:rPr>
        <w:t>а</w:t>
      </w:r>
      <w:r w:rsidRPr="005B4864">
        <w:rPr>
          <w:sz w:val="28"/>
          <w:szCs w:val="28"/>
          <w:lang w:val="uk-UA"/>
        </w:rPr>
        <w:t xml:space="preserve"> «</w:t>
      </w:r>
      <w:proofErr w:type="spellStart"/>
      <w:r w:rsidRPr="005B4864">
        <w:rPr>
          <w:sz w:val="28"/>
          <w:szCs w:val="28"/>
          <w:lang w:val="uk-UA"/>
        </w:rPr>
        <w:t>Лановецький</w:t>
      </w:r>
      <w:proofErr w:type="spellEnd"/>
      <w:r w:rsidRPr="005B4864">
        <w:rPr>
          <w:sz w:val="28"/>
          <w:szCs w:val="28"/>
          <w:lang w:val="uk-UA"/>
        </w:rPr>
        <w:t xml:space="preserve"> районний центр професійного розвитку педагогічних працівників» </w:t>
      </w:r>
      <w:proofErr w:type="spellStart"/>
      <w:r w:rsidRPr="005B4864">
        <w:rPr>
          <w:sz w:val="28"/>
          <w:szCs w:val="28"/>
          <w:lang w:val="uk-UA"/>
        </w:rPr>
        <w:t>Лановецької</w:t>
      </w:r>
      <w:proofErr w:type="spellEnd"/>
      <w:r w:rsidRPr="005B4864">
        <w:rPr>
          <w:sz w:val="28"/>
          <w:szCs w:val="28"/>
          <w:lang w:val="uk-UA"/>
        </w:rPr>
        <w:t xml:space="preserve"> районної ради Тернопільської області</w:t>
      </w:r>
    </w:p>
    <w:p w:rsidR="009E3334" w:rsidRDefault="009E3334" w:rsidP="009E3334">
      <w:pPr>
        <w:shd w:val="clear" w:color="auto" w:fill="FFFFFF"/>
        <w:spacing w:line="360" w:lineRule="atLeast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</w:p>
    <w:p w:rsidR="009E7F75" w:rsidRDefault="009E3334" w:rsidP="009E3334">
      <w:pPr>
        <w:pStyle w:val="a3"/>
        <w:ind w:firstLine="708"/>
        <w:jc w:val="both"/>
        <w:rPr>
          <w:color w:val="000000"/>
          <w:sz w:val="28"/>
          <w:szCs w:val="28"/>
          <w:lang w:bidi="uk-UA"/>
        </w:rPr>
      </w:pPr>
      <w:r>
        <w:rPr>
          <w:bCs/>
          <w:sz w:val="28"/>
          <w:szCs w:val="28"/>
        </w:rPr>
        <w:t>К</w:t>
      </w:r>
      <w:r>
        <w:rPr>
          <w:sz w:val="28"/>
          <w:szCs w:val="28"/>
        </w:rPr>
        <w:t>еруючись статтею 4</w:t>
      </w:r>
      <w:r w:rsidR="0022210E">
        <w:rPr>
          <w:sz w:val="28"/>
          <w:szCs w:val="28"/>
        </w:rPr>
        <w:t>3</w:t>
      </w:r>
      <w:r>
        <w:rPr>
          <w:sz w:val="28"/>
          <w:szCs w:val="28"/>
        </w:rPr>
        <w:t xml:space="preserve">  Закону України «Про місцеве самоврядування в Україні», відповідно до</w:t>
      </w:r>
      <w:r>
        <w:rPr>
          <w:color w:val="000000"/>
          <w:sz w:val="28"/>
          <w:szCs w:val="28"/>
        </w:rPr>
        <w:t xml:space="preserve"> статей 104,105,110,111 Цивільного кодексу України,</w:t>
      </w:r>
      <w:r>
        <w:rPr>
          <w:color w:val="000000"/>
          <w:sz w:val="28"/>
          <w:szCs w:val="28"/>
          <w:lang w:bidi="uk-UA"/>
        </w:rPr>
        <w:t xml:space="preserve"> </w:t>
      </w:r>
      <w:r>
        <w:rPr>
          <w:rStyle w:val="11"/>
          <w:sz w:val="28"/>
          <w:szCs w:val="28"/>
        </w:rPr>
        <w:t>постанови Верховної  Ради України від 17 липня 2020 року № 807-ІХ «Про  утворення та ліквідацію  районів»,  Законом України «Про внесення змін до деяких Законів України щодо визначення територій та адміністративних центрів територіальних громад»,</w:t>
      </w:r>
      <w:r>
        <w:rPr>
          <w:color w:val="000000"/>
          <w:sz w:val="28"/>
          <w:szCs w:val="28"/>
          <w:lang w:bidi="uk-UA"/>
        </w:rPr>
        <w:t xml:space="preserve"> Статуту комунальної установи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Лановецький</w:t>
      </w:r>
      <w:proofErr w:type="spellEnd"/>
      <w:r>
        <w:rPr>
          <w:sz w:val="28"/>
          <w:szCs w:val="28"/>
        </w:rPr>
        <w:t xml:space="preserve"> районний центр професійного розвитку педагогічних працівників» </w:t>
      </w:r>
      <w:proofErr w:type="spellStart"/>
      <w:r>
        <w:rPr>
          <w:sz w:val="28"/>
          <w:szCs w:val="28"/>
        </w:rPr>
        <w:t>Лановецької</w:t>
      </w:r>
      <w:proofErr w:type="spellEnd"/>
      <w:r>
        <w:rPr>
          <w:color w:val="000000"/>
          <w:sz w:val="28"/>
          <w:szCs w:val="28"/>
          <w:lang w:bidi="uk-UA"/>
        </w:rPr>
        <w:t xml:space="preserve"> районної ради Тернопільської області, враховуючи рішення </w:t>
      </w:r>
      <w:proofErr w:type="spellStart"/>
      <w:r>
        <w:rPr>
          <w:color w:val="000000"/>
          <w:sz w:val="28"/>
          <w:szCs w:val="28"/>
          <w:lang w:bidi="uk-UA"/>
        </w:rPr>
        <w:t>Лановецької</w:t>
      </w:r>
      <w:proofErr w:type="spellEnd"/>
      <w:r>
        <w:rPr>
          <w:color w:val="000000"/>
          <w:sz w:val="28"/>
          <w:szCs w:val="28"/>
          <w:lang w:bidi="uk-UA"/>
        </w:rPr>
        <w:t xml:space="preserve"> міської ради від 24 грудня 2020 року № 99, розглянувши клопотання директора</w:t>
      </w:r>
      <w:r w:rsidRPr="00F944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комунальна установа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Лановецький</w:t>
      </w:r>
      <w:proofErr w:type="spellEnd"/>
      <w:r>
        <w:rPr>
          <w:sz w:val="28"/>
          <w:szCs w:val="28"/>
        </w:rPr>
        <w:t xml:space="preserve"> районний центр професійного розвитку педагогічних працівників» </w:t>
      </w:r>
      <w:proofErr w:type="spellStart"/>
      <w:r>
        <w:rPr>
          <w:sz w:val="28"/>
          <w:szCs w:val="28"/>
        </w:rPr>
        <w:t>Лановецької</w:t>
      </w:r>
      <w:proofErr w:type="spellEnd"/>
      <w:r>
        <w:rPr>
          <w:color w:val="000000"/>
          <w:sz w:val="28"/>
          <w:szCs w:val="28"/>
          <w:lang w:bidi="uk-UA"/>
        </w:rPr>
        <w:t xml:space="preserve">  районної ради Тернопільської області від 04 січня 2021 року </w:t>
      </w:r>
    </w:p>
    <w:p w:rsidR="00AF6C22" w:rsidRDefault="009E3334" w:rsidP="009E7F75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>№ 01-07/01,</w:t>
      </w:r>
      <w:r w:rsidR="009E7F75">
        <w:rPr>
          <w:color w:val="000000"/>
          <w:sz w:val="28"/>
          <w:szCs w:val="28"/>
          <w:lang w:bidi="uk-UA"/>
        </w:rPr>
        <w:t xml:space="preserve"> </w:t>
      </w:r>
      <w:r>
        <w:rPr>
          <w:sz w:val="28"/>
          <w:szCs w:val="28"/>
        </w:rPr>
        <w:t xml:space="preserve">в зв’язку із завершенням процесу створення об’єднаних територіальних громад на території Кременецького  району, </w:t>
      </w:r>
      <w:r w:rsidR="00DC6207">
        <w:rPr>
          <w:sz w:val="28"/>
          <w:szCs w:val="28"/>
        </w:rPr>
        <w:t>районна рада</w:t>
      </w:r>
      <w:r>
        <w:rPr>
          <w:sz w:val="28"/>
          <w:szCs w:val="28"/>
        </w:rPr>
        <w:t xml:space="preserve">    </w:t>
      </w:r>
    </w:p>
    <w:p w:rsidR="009E3334" w:rsidRPr="00FE6168" w:rsidRDefault="009E3334" w:rsidP="009E7F75">
      <w:pPr>
        <w:pStyle w:val="a3"/>
        <w:jc w:val="both"/>
        <w:rPr>
          <w:color w:val="000000"/>
          <w:sz w:val="28"/>
          <w:szCs w:val="28"/>
          <w:lang w:bidi="uk-UA"/>
        </w:rPr>
      </w:pPr>
      <w:r>
        <w:rPr>
          <w:sz w:val="28"/>
          <w:szCs w:val="28"/>
        </w:rPr>
        <w:t xml:space="preserve">                          </w:t>
      </w:r>
    </w:p>
    <w:p w:rsidR="009E3334" w:rsidRDefault="009E3334" w:rsidP="009E3334">
      <w:pPr>
        <w:pStyle w:val="a3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и р і ш и л а :</w:t>
      </w:r>
    </w:p>
    <w:p w:rsidR="009E3334" w:rsidRDefault="009E3334" w:rsidP="009E3334">
      <w:pPr>
        <w:ind w:firstLine="708"/>
        <w:jc w:val="both"/>
        <w:rPr>
          <w:sz w:val="28"/>
          <w:szCs w:val="28"/>
        </w:rPr>
      </w:pPr>
    </w:p>
    <w:p w:rsidR="009E3334" w:rsidRDefault="009E3334" w:rsidP="009E333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Припинити юридичну особу комунальна установа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Лановецький</w:t>
      </w:r>
      <w:proofErr w:type="spellEnd"/>
      <w:r>
        <w:rPr>
          <w:sz w:val="28"/>
          <w:szCs w:val="28"/>
        </w:rPr>
        <w:t xml:space="preserve"> районний центр професійного розвитку педагогічних працівників» </w:t>
      </w:r>
      <w:proofErr w:type="spellStart"/>
      <w:r>
        <w:rPr>
          <w:sz w:val="28"/>
          <w:szCs w:val="28"/>
        </w:rPr>
        <w:t>Лановецької</w:t>
      </w:r>
      <w:proofErr w:type="spellEnd"/>
      <w:r>
        <w:rPr>
          <w:color w:val="000000"/>
          <w:sz w:val="28"/>
          <w:szCs w:val="28"/>
          <w:lang w:bidi="uk-UA"/>
        </w:rPr>
        <w:t xml:space="preserve">  районної ради Тернопільської області</w:t>
      </w:r>
      <w:r>
        <w:rPr>
          <w:color w:val="000000"/>
          <w:sz w:val="28"/>
          <w:szCs w:val="28"/>
        </w:rPr>
        <w:t xml:space="preserve">, код ЄДРПОУ 41535259, що знаходиться за адресою: Тернопільська область, м. </w:t>
      </w:r>
      <w:proofErr w:type="spellStart"/>
      <w:r>
        <w:rPr>
          <w:color w:val="000000"/>
          <w:sz w:val="28"/>
          <w:szCs w:val="28"/>
        </w:rPr>
        <w:t>Ланівці</w:t>
      </w:r>
      <w:proofErr w:type="spellEnd"/>
      <w:r>
        <w:rPr>
          <w:color w:val="000000"/>
          <w:sz w:val="28"/>
          <w:szCs w:val="28"/>
        </w:rPr>
        <w:t>, вул. Незалежності, буд.19 , шляхом її ліквідації.</w:t>
      </w:r>
    </w:p>
    <w:p w:rsidR="00802749" w:rsidRDefault="009E3334" w:rsidP="009E3334">
      <w:pPr>
        <w:pStyle w:val="a6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 Доручити директору </w:t>
      </w:r>
      <w:r w:rsidRPr="00D9461A">
        <w:rPr>
          <w:color w:val="000000"/>
          <w:sz w:val="28"/>
          <w:szCs w:val="28"/>
          <w:lang w:val="uk-UA"/>
        </w:rPr>
        <w:t xml:space="preserve">комунальна установа </w:t>
      </w:r>
      <w:r w:rsidRPr="00D9461A">
        <w:rPr>
          <w:sz w:val="28"/>
          <w:szCs w:val="28"/>
          <w:lang w:val="uk-UA"/>
        </w:rPr>
        <w:t>«</w:t>
      </w:r>
      <w:proofErr w:type="spellStart"/>
      <w:r w:rsidRPr="00D9461A">
        <w:rPr>
          <w:sz w:val="28"/>
          <w:szCs w:val="28"/>
          <w:lang w:val="uk-UA"/>
        </w:rPr>
        <w:t>Лановецький</w:t>
      </w:r>
      <w:proofErr w:type="spellEnd"/>
      <w:r w:rsidRPr="00D9461A">
        <w:rPr>
          <w:sz w:val="28"/>
          <w:szCs w:val="28"/>
          <w:lang w:val="uk-UA"/>
        </w:rPr>
        <w:t xml:space="preserve"> районний центр професійного розвитку педагогічних працівників» </w:t>
      </w:r>
      <w:proofErr w:type="spellStart"/>
      <w:r w:rsidRPr="00D9461A">
        <w:rPr>
          <w:sz w:val="28"/>
          <w:szCs w:val="28"/>
          <w:lang w:val="uk-UA"/>
        </w:rPr>
        <w:t>Лановецької</w:t>
      </w:r>
      <w:proofErr w:type="spellEnd"/>
      <w:r w:rsidRPr="00D9461A">
        <w:rPr>
          <w:color w:val="000000"/>
          <w:sz w:val="28"/>
          <w:szCs w:val="28"/>
          <w:lang w:val="uk-UA" w:bidi="uk-UA"/>
        </w:rPr>
        <w:t xml:space="preserve">  районної ради Тернопільської області</w:t>
      </w:r>
      <w:r>
        <w:rPr>
          <w:color w:val="000000"/>
          <w:sz w:val="28"/>
          <w:szCs w:val="28"/>
          <w:lang w:val="uk-UA"/>
        </w:rPr>
        <w:t xml:space="preserve"> Н.Дзюба , як голові ліквідаційній комісії вжити організаційно-правових заходів передбачених вимогами</w:t>
      </w:r>
    </w:p>
    <w:p w:rsidR="009E3334" w:rsidRDefault="009E3334" w:rsidP="009E3334">
      <w:pPr>
        <w:pStyle w:val="a6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чинного законодавства України щодо ліквідації комунальної установи </w:t>
      </w:r>
      <w:r>
        <w:rPr>
          <w:sz w:val="28"/>
          <w:szCs w:val="28"/>
          <w:lang w:val="uk-UA"/>
        </w:rPr>
        <w:t>«</w:t>
      </w:r>
      <w:proofErr w:type="spellStart"/>
      <w:r w:rsidRPr="00FE6168">
        <w:rPr>
          <w:sz w:val="28"/>
          <w:szCs w:val="28"/>
          <w:lang w:val="uk-UA"/>
        </w:rPr>
        <w:t>Лановецький</w:t>
      </w:r>
      <w:proofErr w:type="spellEnd"/>
      <w:r w:rsidRPr="00FE6168">
        <w:rPr>
          <w:sz w:val="28"/>
          <w:szCs w:val="28"/>
          <w:lang w:val="uk-UA"/>
        </w:rPr>
        <w:t xml:space="preserve"> районний ц</w:t>
      </w:r>
      <w:r>
        <w:rPr>
          <w:sz w:val="28"/>
          <w:szCs w:val="28"/>
          <w:lang w:val="uk-UA"/>
        </w:rPr>
        <w:t xml:space="preserve">ентр професійного розвитку </w:t>
      </w:r>
      <w:r w:rsidRPr="00FE6168">
        <w:rPr>
          <w:sz w:val="28"/>
          <w:szCs w:val="28"/>
          <w:lang w:val="uk-UA"/>
        </w:rPr>
        <w:t xml:space="preserve">педагогічних працівників» </w:t>
      </w:r>
      <w:proofErr w:type="spellStart"/>
      <w:r w:rsidRPr="00FE6168">
        <w:rPr>
          <w:sz w:val="28"/>
          <w:szCs w:val="28"/>
          <w:lang w:val="uk-UA"/>
        </w:rPr>
        <w:t>Ланов</w:t>
      </w:r>
      <w:r>
        <w:rPr>
          <w:sz w:val="28"/>
          <w:szCs w:val="28"/>
          <w:lang w:val="uk-UA"/>
        </w:rPr>
        <w:t>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bidi="uk-UA"/>
        </w:rPr>
        <w:t xml:space="preserve"> районної ради Тернопільської області</w:t>
      </w:r>
      <w:r>
        <w:rPr>
          <w:color w:val="000000"/>
          <w:sz w:val="28"/>
          <w:szCs w:val="28"/>
          <w:lang w:val="uk-UA"/>
        </w:rPr>
        <w:t>.</w:t>
      </w:r>
    </w:p>
    <w:p w:rsidR="009E3334" w:rsidRDefault="009E3334" w:rsidP="009E3334">
      <w:pPr>
        <w:tabs>
          <w:tab w:val="left" w:pos="567"/>
        </w:tabs>
        <w:ind w:firstLine="539"/>
        <w:jc w:val="both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</w:rPr>
        <w:tab/>
        <w:t>3. Голові ліквідаційної комісії не пізніше з дня прийняття рішення про ліквідацію п</w:t>
      </w:r>
      <w:r>
        <w:rPr>
          <w:color w:val="000000"/>
          <w:sz w:val="28"/>
          <w:szCs w:val="28"/>
          <w:shd w:val="clear" w:color="auto" w:fill="FFFFFF"/>
        </w:rPr>
        <w:t xml:space="preserve">опередити в установленому порядку відповідно до законодавства про працю України працівників </w:t>
      </w:r>
      <w:r>
        <w:rPr>
          <w:color w:val="000000"/>
          <w:sz w:val="28"/>
          <w:szCs w:val="28"/>
        </w:rPr>
        <w:t xml:space="preserve">комунальної установи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Лановецький</w:t>
      </w:r>
      <w:proofErr w:type="spellEnd"/>
      <w:r>
        <w:rPr>
          <w:sz w:val="28"/>
          <w:szCs w:val="28"/>
        </w:rPr>
        <w:t xml:space="preserve"> районний центр професійного розвитку педагогічних працівників» </w:t>
      </w:r>
      <w:proofErr w:type="spellStart"/>
      <w:r>
        <w:rPr>
          <w:sz w:val="28"/>
          <w:szCs w:val="28"/>
        </w:rPr>
        <w:t>Лановецької</w:t>
      </w:r>
      <w:proofErr w:type="spellEnd"/>
      <w:r>
        <w:rPr>
          <w:color w:val="000000"/>
          <w:sz w:val="28"/>
          <w:szCs w:val="28"/>
          <w:lang w:bidi="uk-UA"/>
        </w:rPr>
        <w:t xml:space="preserve"> районної ради Тернопільської області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про звільнення у зв’язку з ліквідацією </w:t>
      </w:r>
      <w:r>
        <w:rPr>
          <w:color w:val="000000"/>
          <w:sz w:val="28"/>
          <w:szCs w:val="28"/>
        </w:rPr>
        <w:t xml:space="preserve">комунальної установи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Лановецький</w:t>
      </w:r>
      <w:proofErr w:type="spellEnd"/>
      <w:r>
        <w:rPr>
          <w:sz w:val="28"/>
          <w:szCs w:val="28"/>
        </w:rPr>
        <w:t xml:space="preserve"> районний центр професійного розвитку педагогічних працівників» </w:t>
      </w:r>
      <w:proofErr w:type="spellStart"/>
      <w:r>
        <w:rPr>
          <w:sz w:val="28"/>
          <w:szCs w:val="28"/>
        </w:rPr>
        <w:t>Лановецької</w:t>
      </w:r>
      <w:proofErr w:type="spellEnd"/>
      <w:r>
        <w:rPr>
          <w:color w:val="000000"/>
          <w:sz w:val="28"/>
          <w:szCs w:val="28"/>
          <w:lang w:bidi="uk-UA"/>
        </w:rPr>
        <w:t xml:space="preserve">  районної ради Тернопільської області</w:t>
      </w:r>
      <w:r>
        <w:rPr>
          <w:color w:val="000000"/>
          <w:sz w:val="28"/>
          <w:szCs w:val="28"/>
          <w:shd w:val="clear" w:color="auto" w:fill="FFFFFF"/>
        </w:rPr>
        <w:t>, забезпечивши дотримання їх соціально-трудових гарантій у порядку визначеному законодавством.</w:t>
      </w:r>
    </w:p>
    <w:p w:rsidR="009E3334" w:rsidRDefault="009E3334" w:rsidP="009E3334">
      <w:pPr>
        <w:pStyle w:val="a6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 w:bidi="uk-UA"/>
        </w:rPr>
      </w:pPr>
      <w:r>
        <w:rPr>
          <w:color w:val="000000"/>
          <w:sz w:val="28"/>
          <w:szCs w:val="28"/>
          <w:lang w:val="uk-UA"/>
        </w:rPr>
        <w:tab/>
        <w:t>4. Фінансовому управлінню Кременецької районної державної адміністрації передбачити кошторис для забезпечення ліквідації комунальної установи</w:t>
      </w:r>
      <w:r>
        <w:rPr>
          <w:color w:val="000000"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Pr="00FE6168">
        <w:rPr>
          <w:sz w:val="28"/>
          <w:szCs w:val="28"/>
          <w:lang w:val="uk-UA"/>
        </w:rPr>
        <w:t>Лановецький</w:t>
      </w:r>
      <w:proofErr w:type="spellEnd"/>
      <w:r w:rsidRPr="00FE6168">
        <w:rPr>
          <w:sz w:val="28"/>
          <w:szCs w:val="28"/>
          <w:lang w:val="uk-UA"/>
        </w:rPr>
        <w:t xml:space="preserve"> районний ц</w:t>
      </w:r>
      <w:r>
        <w:rPr>
          <w:sz w:val="28"/>
          <w:szCs w:val="28"/>
          <w:lang w:val="uk-UA"/>
        </w:rPr>
        <w:t xml:space="preserve">ентр професійного розвитку </w:t>
      </w:r>
      <w:r w:rsidRPr="00FE6168">
        <w:rPr>
          <w:sz w:val="28"/>
          <w:szCs w:val="28"/>
          <w:lang w:val="uk-UA"/>
        </w:rPr>
        <w:t xml:space="preserve">педагогічних працівників» </w:t>
      </w:r>
      <w:proofErr w:type="spellStart"/>
      <w:r w:rsidRPr="00FE6168">
        <w:rPr>
          <w:sz w:val="28"/>
          <w:szCs w:val="28"/>
          <w:lang w:val="uk-UA"/>
        </w:rPr>
        <w:t>Ланов</w:t>
      </w:r>
      <w:r>
        <w:rPr>
          <w:sz w:val="28"/>
          <w:szCs w:val="28"/>
          <w:lang w:val="uk-UA"/>
        </w:rPr>
        <w:t>ецької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bidi="uk-UA"/>
        </w:rPr>
        <w:t>районної ради Тернопільської області</w:t>
      </w:r>
      <w:r>
        <w:rPr>
          <w:color w:val="000000"/>
          <w:sz w:val="28"/>
          <w:szCs w:val="28"/>
          <w:lang w:val="uk-UA"/>
        </w:rPr>
        <w:t xml:space="preserve"> .</w:t>
      </w:r>
    </w:p>
    <w:p w:rsidR="009E3334" w:rsidRDefault="009E3334" w:rsidP="009E3334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 w:bidi="uk-UA"/>
        </w:rPr>
      </w:pPr>
      <w:r>
        <w:rPr>
          <w:color w:val="000000"/>
          <w:sz w:val="28"/>
          <w:szCs w:val="28"/>
          <w:lang w:val="uk-UA"/>
        </w:rPr>
        <w:tab/>
        <w:t xml:space="preserve">5. Встановити, що кредитори можуть заявити свої вимоги протягом двох місяців з дня оприлюднення повідомлення про ліквідацію комунальної </w:t>
      </w:r>
      <w:r>
        <w:rPr>
          <w:color w:val="000000"/>
          <w:sz w:val="28"/>
          <w:szCs w:val="28"/>
          <w:lang w:val="uk-UA" w:bidi="uk-UA"/>
        </w:rPr>
        <w:t xml:space="preserve">установи </w:t>
      </w:r>
      <w:r>
        <w:rPr>
          <w:sz w:val="28"/>
          <w:szCs w:val="28"/>
          <w:lang w:val="uk-UA"/>
        </w:rPr>
        <w:t>«</w:t>
      </w:r>
      <w:proofErr w:type="spellStart"/>
      <w:r w:rsidRPr="00DB7C7E">
        <w:rPr>
          <w:sz w:val="28"/>
          <w:szCs w:val="28"/>
          <w:lang w:val="uk-UA"/>
        </w:rPr>
        <w:t>Лановецький</w:t>
      </w:r>
      <w:proofErr w:type="spellEnd"/>
      <w:r w:rsidRPr="00DB7C7E">
        <w:rPr>
          <w:sz w:val="28"/>
          <w:szCs w:val="28"/>
          <w:lang w:val="uk-UA"/>
        </w:rPr>
        <w:t xml:space="preserve"> районний ц</w:t>
      </w:r>
      <w:r>
        <w:rPr>
          <w:sz w:val="28"/>
          <w:szCs w:val="28"/>
          <w:lang w:val="uk-UA"/>
        </w:rPr>
        <w:t xml:space="preserve">ентр професійного розвитку </w:t>
      </w:r>
      <w:r w:rsidRPr="00DB7C7E">
        <w:rPr>
          <w:sz w:val="28"/>
          <w:szCs w:val="28"/>
          <w:lang w:val="uk-UA"/>
        </w:rPr>
        <w:t xml:space="preserve">педагогічних працівників» </w:t>
      </w:r>
      <w:proofErr w:type="spellStart"/>
      <w:r w:rsidRPr="00DB7C7E">
        <w:rPr>
          <w:sz w:val="28"/>
          <w:szCs w:val="28"/>
          <w:lang w:val="uk-UA"/>
        </w:rPr>
        <w:t>Ланов</w:t>
      </w:r>
      <w:r>
        <w:rPr>
          <w:sz w:val="28"/>
          <w:szCs w:val="28"/>
          <w:lang w:val="uk-UA"/>
        </w:rPr>
        <w:t>ецької</w:t>
      </w:r>
      <w:proofErr w:type="spellEnd"/>
      <w:r>
        <w:rPr>
          <w:color w:val="000000"/>
          <w:sz w:val="28"/>
          <w:szCs w:val="28"/>
          <w:lang w:val="uk-UA" w:bidi="uk-UA"/>
        </w:rPr>
        <w:t xml:space="preserve"> районної ради Тернопільської області.</w:t>
      </w:r>
    </w:p>
    <w:p w:rsidR="009E3334" w:rsidRDefault="009E3334" w:rsidP="009E3334">
      <w:pPr>
        <w:tabs>
          <w:tab w:val="left" w:pos="567"/>
          <w:tab w:val="left" w:pos="851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Голові ліквідаційної комісії </w:t>
      </w:r>
      <w:r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</w:rPr>
        <w:t xml:space="preserve">абезпечити в установленому порядку опублікування у спеціалізованому друкованому засобі масової інформації спеціально уповноваженого органу з питань державної реєстрації повідомлення про рішення щодо ліквідації із зазначенням інформації про порядок і строки </w:t>
      </w:r>
      <w:proofErr w:type="spellStart"/>
      <w:r>
        <w:rPr>
          <w:color w:val="000000"/>
          <w:sz w:val="28"/>
          <w:szCs w:val="28"/>
        </w:rPr>
        <w:t>заявлення</w:t>
      </w:r>
      <w:proofErr w:type="spellEnd"/>
      <w:r>
        <w:rPr>
          <w:color w:val="000000"/>
          <w:sz w:val="28"/>
          <w:szCs w:val="28"/>
        </w:rPr>
        <w:t xml:space="preserve"> кредиторами вимог до юридичної особи, що ліквідується.</w:t>
      </w:r>
    </w:p>
    <w:p w:rsidR="009E3334" w:rsidRDefault="009E3334" w:rsidP="009E3334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>7</w:t>
      </w:r>
      <w:r>
        <w:rPr>
          <w:sz w:val="28"/>
          <w:szCs w:val="28"/>
        </w:rPr>
        <w:t>.</w:t>
      </w:r>
      <w:r w:rsidR="00DB410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Контроль за виконанням рішення покласти на постійну комісію                                                                               районної ради  з питань промисловості, житлово-комунального господарства та комунальної власності».</w:t>
      </w:r>
    </w:p>
    <w:p w:rsidR="009E3334" w:rsidRDefault="009E3334" w:rsidP="009E3334"/>
    <w:p w:rsidR="00AF6C22" w:rsidRDefault="00AF6C22" w:rsidP="009E3334"/>
    <w:p w:rsidR="00AF6C22" w:rsidRDefault="00AF6C22" w:rsidP="009E3334"/>
    <w:p w:rsidR="00AF6C22" w:rsidRDefault="00AF6C22" w:rsidP="009E3334"/>
    <w:p w:rsidR="00AF6C22" w:rsidRDefault="00AF6C22" w:rsidP="009E3334"/>
    <w:p w:rsidR="009E3334" w:rsidRDefault="009E3334" w:rsidP="009E3334">
      <w:pPr>
        <w:rPr>
          <w:b/>
          <w:sz w:val="28"/>
          <w:szCs w:val="28"/>
        </w:rPr>
      </w:pPr>
    </w:p>
    <w:p w:rsidR="00DA5EDB" w:rsidRPr="006B47AA" w:rsidRDefault="00DA5EDB" w:rsidP="00DA5EDB">
      <w:pPr>
        <w:rPr>
          <w:b/>
          <w:sz w:val="28"/>
          <w:szCs w:val="28"/>
        </w:rPr>
      </w:pPr>
      <w:r w:rsidRPr="006B47AA"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 xml:space="preserve">                                       Світлана КЕБАЛЮК</w:t>
      </w:r>
    </w:p>
    <w:p w:rsidR="00DA5EDB" w:rsidRPr="006B47AA" w:rsidRDefault="00DA5EDB" w:rsidP="00DA5EDB">
      <w:pPr>
        <w:rPr>
          <w:b/>
          <w:sz w:val="28"/>
          <w:szCs w:val="28"/>
        </w:rPr>
      </w:pPr>
    </w:p>
    <w:p w:rsidR="00DA5EDB" w:rsidRPr="006B47AA" w:rsidRDefault="00DA5EDB" w:rsidP="00DA5EDB">
      <w:pPr>
        <w:rPr>
          <w:sz w:val="28"/>
          <w:szCs w:val="28"/>
        </w:rPr>
      </w:pPr>
    </w:p>
    <w:p w:rsidR="00DA5EDB" w:rsidRDefault="00DA5EDB" w:rsidP="00DA5EDB"/>
    <w:p w:rsidR="00DA5EDB" w:rsidRDefault="00DA5EDB" w:rsidP="00DA5EDB">
      <w:r>
        <w:tab/>
      </w:r>
    </w:p>
    <w:p w:rsidR="00DA5EDB" w:rsidRPr="000378E4" w:rsidRDefault="00DA5EDB" w:rsidP="00AF6C22">
      <w:pPr>
        <w:rPr>
          <w:sz w:val="28"/>
          <w:szCs w:val="28"/>
        </w:rPr>
      </w:pPr>
      <w:r>
        <w:t xml:space="preserve">            </w:t>
      </w:r>
      <w:r w:rsidR="00035A4E">
        <w:t xml:space="preserve">          </w:t>
      </w:r>
    </w:p>
    <w:p w:rsidR="009E3334" w:rsidRDefault="009E3334"/>
    <w:sectPr w:rsidR="009E3334" w:rsidSect="000F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53CAD"/>
    <w:rsid w:val="00035A4E"/>
    <w:rsid w:val="000F084A"/>
    <w:rsid w:val="001167F2"/>
    <w:rsid w:val="0022210E"/>
    <w:rsid w:val="004904F1"/>
    <w:rsid w:val="00802749"/>
    <w:rsid w:val="009E3334"/>
    <w:rsid w:val="009E7F75"/>
    <w:rsid w:val="00AF6C22"/>
    <w:rsid w:val="00C53CAD"/>
    <w:rsid w:val="00DA5EDB"/>
    <w:rsid w:val="00DB4107"/>
    <w:rsid w:val="00D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53CA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CA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nhideWhenUsed/>
    <w:qFormat/>
    <w:rsid w:val="00C53CAD"/>
    <w:pPr>
      <w:jc w:val="center"/>
    </w:pPr>
    <w:rPr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C53CA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3CA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rmal (Web)"/>
    <w:basedOn w:val="a"/>
    <w:unhideWhenUsed/>
    <w:rsid w:val="009E3334"/>
    <w:pPr>
      <w:spacing w:before="100" w:beforeAutospacing="1" w:after="100" w:afterAutospacing="1"/>
    </w:pPr>
    <w:rPr>
      <w:lang w:val="ru-RU"/>
    </w:rPr>
  </w:style>
  <w:style w:type="character" w:customStyle="1" w:styleId="4">
    <w:name w:val="Основной текст (4)_"/>
    <w:basedOn w:val="a0"/>
    <w:link w:val="40"/>
    <w:locked/>
    <w:rsid w:val="009E33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3334"/>
    <w:pPr>
      <w:widowControl w:val="0"/>
      <w:shd w:val="clear" w:color="auto" w:fill="FFFFFF"/>
      <w:spacing w:before="540" w:line="322" w:lineRule="exact"/>
      <w:jc w:val="both"/>
    </w:pPr>
    <w:rPr>
      <w:b/>
      <w:bCs/>
      <w:sz w:val="26"/>
      <w:szCs w:val="26"/>
      <w:lang w:val="ru-RU" w:eastAsia="en-US"/>
    </w:rPr>
  </w:style>
  <w:style w:type="character" w:customStyle="1" w:styleId="11">
    <w:name w:val="Основний текст1"/>
    <w:basedOn w:val="a0"/>
    <w:rsid w:val="009E33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B4A3-E29E-4F55-89E2-07930B51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2541</Words>
  <Characters>1449</Characters>
  <Application>Microsoft Office Word</Application>
  <DocSecurity>0</DocSecurity>
  <Lines>12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Р  І  Ш  Е  Н  Н  Я</vt:lpstr>
      <vt:lpstr/>
    </vt:vector>
  </TitlesOfParts>
  <Company>Microsoft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2021-01-05T13:42:00Z</cp:lastPrinted>
  <dcterms:created xsi:type="dcterms:W3CDTF">2021-01-04T12:53:00Z</dcterms:created>
  <dcterms:modified xsi:type="dcterms:W3CDTF">2021-01-05T13:42:00Z</dcterms:modified>
</cp:coreProperties>
</file>