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06" w:rsidRPr="000452E1" w:rsidRDefault="005A4806" w:rsidP="005A4806">
      <w:pPr>
        <w:jc w:val="center"/>
        <w:rPr>
          <w:iCs/>
          <w:sz w:val="28"/>
        </w:rPr>
      </w:pPr>
      <w:r>
        <w:rPr>
          <w:noProof/>
          <w:sz w:val="28"/>
          <w:lang w:val="ru-RU"/>
        </w:rPr>
        <w:drawing>
          <wp:inline distT="0" distB="0" distL="0" distR="0">
            <wp:extent cx="485775" cy="6858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l="1942" t="2693" r="8249" b="1700"/>
                    <a:stretch>
                      <a:fillRect/>
                    </a:stretch>
                  </pic:blipFill>
                  <pic:spPr bwMode="auto">
                    <a:xfrm>
                      <a:off x="0" y="0"/>
                      <a:ext cx="485775" cy="685800"/>
                    </a:xfrm>
                    <a:prstGeom prst="rect">
                      <a:avLst/>
                    </a:prstGeom>
                    <a:noFill/>
                    <a:ln w="9525">
                      <a:noFill/>
                      <a:miter lim="800000"/>
                      <a:headEnd/>
                      <a:tailEnd/>
                    </a:ln>
                  </pic:spPr>
                </pic:pic>
              </a:graphicData>
            </a:graphic>
          </wp:inline>
        </w:drawing>
      </w:r>
    </w:p>
    <w:p w:rsidR="005A4806" w:rsidRPr="000452E1" w:rsidRDefault="005A4806" w:rsidP="005A4806">
      <w:pPr>
        <w:ind w:right="508"/>
        <w:jc w:val="center"/>
        <w:rPr>
          <w:b/>
          <w:bCs/>
          <w:sz w:val="28"/>
          <w:szCs w:val="28"/>
        </w:rPr>
      </w:pPr>
    </w:p>
    <w:p w:rsidR="005A4806" w:rsidRPr="000452E1" w:rsidRDefault="005A4806" w:rsidP="005A4806">
      <w:pPr>
        <w:ind w:right="508"/>
        <w:jc w:val="center"/>
        <w:rPr>
          <w:b/>
          <w:bCs/>
          <w:sz w:val="28"/>
          <w:szCs w:val="28"/>
        </w:rPr>
      </w:pPr>
      <w:r w:rsidRPr="000452E1">
        <w:rPr>
          <w:b/>
          <w:bCs/>
          <w:sz w:val="28"/>
          <w:szCs w:val="28"/>
        </w:rPr>
        <w:t>КРЕМЕНЕЦЬКА     РАЙОННА    РАДА</w:t>
      </w:r>
    </w:p>
    <w:p w:rsidR="005A4806" w:rsidRPr="000452E1" w:rsidRDefault="005A4806" w:rsidP="005A4806">
      <w:pPr>
        <w:ind w:right="508"/>
        <w:jc w:val="center"/>
        <w:rPr>
          <w:b/>
          <w:bCs/>
          <w:sz w:val="28"/>
          <w:szCs w:val="28"/>
        </w:rPr>
      </w:pPr>
      <w:r>
        <w:rPr>
          <w:b/>
          <w:bCs/>
          <w:sz w:val="28"/>
          <w:szCs w:val="28"/>
        </w:rPr>
        <w:t>ВОСЬМЕ   СКЛИКАННЯ.  ДЕВЯТНАДЦЯТА</w:t>
      </w:r>
      <w:r w:rsidRPr="000452E1">
        <w:rPr>
          <w:b/>
          <w:bCs/>
          <w:sz w:val="28"/>
          <w:szCs w:val="28"/>
        </w:rPr>
        <w:t xml:space="preserve">   СЕСІЯ.</w:t>
      </w:r>
    </w:p>
    <w:p w:rsidR="005A4806" w:rsidRPr="000452E1" w:rsidRDefault="005A4806" w:rsidP="005A4806">
      <w:pPr>
        <w:keepNext/>
        <w:tabs>
          <w:tab w:val="left" w:pos="580"/>
          <w:tab w:val="center" w:pos="4680"/>
        </w:tabs>
        <w:ind w:right="508"/>
        <w:jc w:val="center"/>
        <w:outlineLvl w:val="0"/>
        <w:rPr>
          <w:b/>
          <w:bCs/>
          <w:sz w:val="28"/>
          <w:szCs w:val="28"/>
        </w:rPr>
      </w:pPr>
      <w:r w:rsidRPr="000452E1">
        <w:rPr>
          <w:b/>
          <w:bCs/>
          <w:sz w:val="28"/>
          <w:szCs w:val="28"/>
        </w:rPr>
        <w:t xml:space="preserve">Р  І  Ш  Е  Н  </w:t>
      </w:r>
      <w:proofErr w:type="spellStart"/>
      <w:r w:rsidRPr="000452E1">
        <w:rPr>
          <w:b/>
          <w:bCs/>
          <w:sz w:val="28"/>
          <w:szCs w:val="28"/>
        </w:rPr>
        <w:t>Н</w:t>
      </w:r>
      <w:proofErr w:type="spellEnd"/>
      <w:r w:rsidRPr="000452E1">
        <w:rPr>
          <w:b/>
          <w:bCs/>
          <w:sz w:val="28"/>
          <w:szCs w:val="28"/>
        </w:rPr>
        <w:t xml:space="preserve">  Я</w:t>
      </w:r>
    </w:p>
    <w:p w:rsidR="005A4806" w:rsidRPr="000452E1" w:rsidRDefault="005A4806" w:rsidP="005A4806">
      <w:pPr>
        <w:ind w:right="508"/>
        <w:jc w:val="both"/>
        <w:rPr>
          <w:sz w:val="28"/>
          <w:szCs w:val="28"/>
        </w:rPr>
      </w:pPr>
    </w:p>
    <w:p w:rsidR="005A4806" w:rsidRPr="000452E1" w:rsidRDefault="00550AF5" w:rsidP="005A4806">
      <w:pPr>
        <w:ind w:right="508"/>
        <w:jc w:val="both"/>
        <w:rPr>
          <w:b/>
          <w:bCs/>
          <w:sz w:val="28"/>
          <w:szCs w:val="28"/>
        </w:rPr>
      </w:pPr>
      <w:r>
        <w:rPr>
          <w:b/>
          <w:bCs/>
          <w:sz w:val="28"/>
          <w:szCs w:val="28"/>
        </w:rPr>
        <w:t xml:space="preserve">Від  «  18   »    12       </w:t>
      </w:r>
      <w:r w:rsidR="005A4806">
        <w:rPr>
          <w:b/>
          <w:bCs/>
          <w:sz w:val="28"/>
          <w:szCs w:val="28"/>
        </w:rPr>
        <w:t>2025 року</w:t>
      </w:r>
      <w:r>
        <w:rPr>
          <w:b/>
          <w:bCs/>
          <w:sz w:val="28"/>
          <w:szCs w:val="28"/>
        </w:rPr>
        <w:t xml:space="preserve"> </w:t>
      </w:r>
      <w:r>
        <w:rPr>
          <w:b/>
          <w:bCs/>
          <w:sz w:val="28"/>
          <w:szCs w:val="28"/>
        </w:rPr>
        <w:tab/>
        <w:t xml:space="preserve">                      № 175</w:t>
      </w:r>
    </w:p>
    <w:p w:rsidR="005A4806" w:rsidRPr="000452E1" w:rsidRDefault="005A4806" w:rsidP="005A4806">
      <w:pPr>
        <w:ind w:right="508"/>
        <w:jc w:val="both"/>
        <w:rPr>
          <w:b/>
          <w:bCs/>
          <w:sz w:val="28"/>
          <w:szCs w:val="28"/>
        </w:rPr>
      </w:pPr>
      <w:r w:rsidRPr="000452E1">
        <w:rPr>
          <w:b/>
          <w:bCs/>
          <w:sz w:val="28"/>
          <w:szCs w:val="28"/>
        </w:rPr>
        <w:t>м. Кременець</w:t>
      </w:r>
    </w:p>
    <w:p w:rsidR="005A4806" w:rsidRDefault="005A4806" w:rsidP="005A4806"/>
    <w:p w:rsidR="005A4806" w:rsidRPr="005A4806" w:rsidRDefault="005A4806" w:rsidP="005A4806">
      <w:pPr>
        <w:rPr>
          <w:b/>
          <w:bCs/>
          <w:sz w:val="28"/>
          <w:szCs w:val="28"/>
        </w:rPr>
      </w:pPr>
      <w:r w:rsidRPr="005A4806">
        <w:rPr>
          <w:b/>
          <w:bCs/>
          <w:sz w:val="28"/>
          <w:szCs w:val="28"/>
        </w:rPr>
        <w:t xml:space="preserve">Про прогноз районного </w:t>
      </w:r>
    </w:p>
    <w:p w:rsidR="005A4806" w:rsidRPr="005A4806" w:rsidRDefault="005A4806" w:rsidP="005A4806">
      <w:pPr>
        <w:rPr>
          <w:b/>
          <w:bCs/>
          <w:sz w:val="28"/>
          <w:szCs w:val="28"/>
        </w:rPr>
      </w:pPr>
      <w:r w:rsidRPr="005A4806">
        <w:rPr>
          <w:b/>
          <w:bCs/>
          <w:sz w:val="28"/>
          <w:szCs w:val="28"/>
        </w:rPr>
        <w:t>бюджету на 2026-2028 роки</w:t>
      </w:r>
    </w:p>
    <w:p w:rsidR="005A4806" w:rsidRPr="005A5B1F" w:rsidRDefault="005A4806" w:rsidP="005A4806">
      <w:pPr>
        <w:rPr>
          <w:bCs/>
          <w:color w:val="FF0000"/>
        </w:rPr>
      </w:pPr>
    </w:p>
    <w:p w:rsidR="005A4806" w:rsidRPr="00C562E7" w:rsidRDefault="005A4806" w:rsidP="005A4806">
      <w:pPr>
        <w:jc w:val="both"/>
        <w:rPr>
          <w:bCs/>
          <w:sz w:val="28"/>
          <w:szCs w:val="28"/>
        </w:rPr>
      </w:pPr>
      <w:r w:rsidRPr="005A5B1F">
        <w:rPr>
          <w:bCs/>
          <w:color w:val="FF0000"/>
        </w:rPr>
        <w:tab/>
      </w:r>
      <w:r w:rsidRPr="00C562E7">
        <w:rPr>
          <w:bCs/>
          <w:sz w:val="28"/>
          <w:szCs w:val="28"/>
        </w:rPr>
        <w:t>К</w:t>
      </w:r>
      <w:r w:rsidRPr="00C562E7">
        <w:rPr>
          <w:sz w:val="28"/>
          <w:szCs w:val="28"/>
        </w:rPr>
        <w:t>еруючись статтею 43 Закону України «Про місцеве самоврядування в Україні», в</w:t>
      </w:r>
      <w:r w:rsidRPr="00C562E7">
        <w:rPr>
          <w:bCs/>
          <w:sz w:val="28"/>
          <w:szCs w:val="28"/>
        </w:rPr>
        <w:t>ідповідно до статті 75ˡ Бюджетного кодексу України,</w:t>
      </w:r>
      <w:r w:rsidRPr="005A4806">
        <w:rPr>
          <w:bCs/>
        </w:rPr>
        <w:t xml:space="preserve"> </w:t>
      </w:r>
      <w:r w:rsidRPr="005A4806">
        <w:rPr>
          <w:bCs/>
          <w:sz w:val="28"/>
          <w:szCs w:val="28"/>
        </w:rPr>
        <w:t>постанови Кабінету Міністрів України від 27.06.2025 року № 774</w:t>
      </w:r>
      <w:r>
        <w:rPr>
          <w:bCs/>
          <w:sz w:val="28"/>
          <w:szCs w:val="28"/>
        </w:rPr>
        <w:t xml:space="preserve"> «</w:t>
      </w:r>
      <w:r w:rsidRPr="005A4806">
        <w:rPr>
          <w:bCs/>
          <w:sz w:val="28"/>
          <w:szCs w:val="28"/>
        </w:rPr>
        <w:t>Про схвалення Бюджетної декларації на 2026-2028</w:t>
      </w:r>
      <w:r>
        <w:rPr>
          <w:bCs/>
          <w:sz w:val="28"/>
          <w:szCs w:val="28"/>
        </w:rPr>
        <w:t xml:space="preserve"> роки»</w:t>
      </w:r>
      <w:r w:rsidRPr="00C562E7">
        <w:rPr>
          <w:bCs/>
          <w:sz w:val="28"/>
          <w:szCs w:val="28"/>
        </w:rPr>
        <w:t xml:space="preserve">, </w:t>
      </w:r>
      <w:r>
        <w:rPr>
          <w:bCs/>
          <w:sz w:val="28"/>
          <w:szCs w:val="28"/>
        </w:rPr>
        <w:t xml:space="preserve">розглянувши подання Кременецької районної військової адміністрації від 29 серпня 2025року № 01-1654/02-13, </w:t>
      </w:r>
      <w:r w:rsidRPr="00C562E7">
        <w:rPr>
          <w:bCs/>
          <w:sz w:val="28"/>
          <w:szCs w:val="28"/>
        </w:rPr>
        <w:t>з метою запровадження середньострокового планування на місцевому рівні</w:t>
      </w:r>
      <w:r>
        <w:rPr>
          <w:bCs/>
          <w:sz w:val="28"/>
          <w:szCs w:val="28"/>
        </w:rPr>
        <w:t xml:space="preserve"> та </w:t>
      </w:r>
      <w:r w:rsidRPr="00C562E7">
        <w:rPr>
          <w:bCs/>
          <w:sz w:val="28"/>
          <w:szCs w:val="28"/>
        </w:rPr>
        <w:t xml:space="preserve"> враховуючи рекомендації постійної комісії</w:t>
      </w:r>
      <w:r w:rsidRPr="00C562E7">
        <w:rPr>
          <w:sz w:val="28"/>
          <w:szCs w:val="28"/>
        </w:rPr>
        <w:t xml:space="preserve"> районної ради з питань соціально-економічного розвитку, фінансів, бюджету, інвестицій, підприємництва та регуляторної політики, районна рада</w:t>
      </w:r>
    </w:p>
    <w:p w:rsidR="005A4806" w:rsidRPr="00C562E7" w:rsidRDefault="005A4806" w:rsidP="005A4806">
      <w:pPr>
        <w:jc w:val="center"/>
      </w:pPr>
      <w:r w:rsidRPr="00C562E7">
        <w:rPr>
          <w:b/>
          <w:sz w:val="28"/>
          <w:szCs w:val="28"/>
        </w:rPr>
        <w:t>в и р і ш и л а:</w:t>
      </w:r>
    </w:p>
    <w:p w:rsidR="005A4806" w:rsidRPr="00C562E7" w:rsidRDefault="005A4806" w:rsidP="005A4806">
      <w:pPr>
        <w:jc w:val="both"/>
        <w:rPr>
          <w:bCs/>
          <w:sz w:val="28"/>
          <w:szCs w:val="28"/>
        </w:rPr>
      </w:pPr>
      <w:r>
        <w:rPr>
          <w:bCs/>
          <w:sz w:val="28"/>
          <w:szCs w:val="28"/>
        </w:rPr>
        <w:t xml:space="preserve"> </w:t>
      </w:r>
    </w:p>
    <w:p w:rsidR="005A4806" w:rsidRPr="00C562E7" w:rsidRDefault="005A4806" w:rsidP="005A4806">
      <w:pPr>
        <w:jc w:val="both"/>
        <w:rPr>
          <w:bCs/>
          <w:sz w:val="28"/>
          <w:szCs w:val="28"/>
        </w:rPr>
      </w:pPr>
    </w:p>
    <w:p w:rsidR="005A4806" w:rsidRDefault="005A4806" w:rsidP="005A4806">
      <w:pPr>
        <w:ind w:firstLine="284"/>
        <w:jc w:val="both"/>
        <w:rPr>
          <w:sz w:val="28"/>
          <w:szCs w:val="28"/>
          <w:lang w:eastAsia="uk-UA"/>
        </w:rPr>
      </w:pPr>
      <w:r>
        <w:rPr>
          <w:bCs/>
          <w:sz w:val="28"/>
          <w:szCs w:val="28"/>
        </w:rPr>
        <w:tab/>
      </w:r>
      <w:r>
        <w:rPr>
          <w:sz w:val="28"/>
          <w:szCs w:val="28"/>
          <w:lang w:eastAsia="uk-UA"/>
        </w:rPr>
        <w:t>1. Взяти до відома Прогноз районного бюджету Кременецького району на 2026 – 2028 роки, схвалений розпорядженням Кременецької  районної  військової адміністрації від 28 серпня 2025 № 128/02-07/1  «Про Прогноз районного бюджету району на 2026 – 2028 роки»  (додається).</w:t>
      </w:r>
    </w:p>
    <w:p w:rsidR="005A4806" w:rsidRDefault="005A4806" w:rsidP="005A4806">
      <w:pPr>
        <w:jc w:val="both"/>
        <w:rPr>
          <w:sz w:val="28"/>
          <w:szCs w:val="28"/>
        </w:rPr>
      </w:pPr>
      <w:r>
        <w:rPr>
          <w:sz w:val="28"/>
          <w:szCs w:val="28"/>
          <w:lang w:eastAsia="uk-UA"/>
        </w:rPr>
        <w:t xml:space="preserve">      2. Контроль за виконанням  рішення покласти на</w:t>
      </w:r>
      <w:r>
        <w:rPr>
          <w:sz w:val="28"/>
          <w:szCs w:val="28"/>
        </w:rPr>
        <w:t xml:space="preserve"> постійну комісію районної ради з</w:t>
      </w:r>
      <w:r w:rsidRPr="00C562E7">
        <w:rPr>
          <w:sz w:val="28"/>
          <w:szCs w:val="28"/>
        </w:rPr>
        <w:t xml:space="preserve"> питань соціально-економічного розвитку, фінансів, бюджету, інвестицій, підприємництва та регуляторної політики</w:t>
      </w:r>
      <w:r>
        <w:rPr>
          <w:sz w:val="28"/>
          <w:szCs w:val="28"/>
        </w:rPr>
        <w:t>.</w:t>
      </w:r>
    </w:p>
    <w:p w:rsidR="005A4806" w:rsidRDefault="005A4806" w:rsidP="005A4806">
      <w:pPr>
        <w:jc w:val="both"/>
        <w:rPr>
          <w:sz w:val="28"/>
          <w:szCs w:val="28"/>
        </w:rPr>
      </w:pPr>
    </w:p>
    <w:p w:rsidR="005A4806" w:rsidRDefault="005A4806" w:rsidP="005A4806">
      <w:pPr>
        <w:jc w:val="both"/>
        <w:rPr>
          <w:sz w:val="28"/>
          <w:szCs w:val="28"/>
        </w:rPr>
      </w:pPr>
    </w:p>
    <w:p w:rsidR="005A4806" w:rsidRDefault="005A4806" w:rsidP="005A4806">
      <w:pPr>
        <w:jc w:val="both"/>
        <w:rPr>
          <w:sz w:val="28"/>
          <w:szCs w:val="28"/>
        </w:rPr>
      </w:pPr>
    </w:p>
    <w:p w:rsidR="005A4806" w:rsidRPr="00C562E7" w:rsidRDefault="005A4806" w:rsidP="005A4806">
      <w:pPr>
        <w:jc w:val="both"/>
        <w:rPr>
          <w:b/>
          <w:bCs/>
          <w:sz w:val="28"/>
          <w:szCs w:val="28"/>
        </w:rPr>
      </w:pPr>
      <w:r w:rsidRPr="00C562E7">
        <w:rPr>
          <w:b/>
          <w:sz w:val="28"/>
          <w:szCs w:val="28"/>
        </w:rPr>
        <w:t xml:space="preserve">Голова районної ради </w:t>
      </w:r>
      <w:r w:rsidRPr="00C562E7">
        <w:rPr>
          <w:b/>
          <w:sz w:val="28"/>
          <w:szCs w:val="28"/>
        </w:rPr>
        <w:tab/>
      </w:r>
      <w:r w:rsidRPr="00C562E7">
        <w:rPr>
          <w:b/>
          <w:sz w:val="28"/>
          <w:szCs w:val="28"/>
        </w:rPr>
        <w:tab/>
      </w:r>
      <w:r w:rsidRPr="00C562E7">
        <w:rPr>
          <w:b/>
          <w:sz w:val="28"/>
          <w:szCs w:val="28"/>
        </w:rPr>
        <w:tab/>
      </w:r>
      <w:r w:rsidRPr="00C562E7">
        <w:rPr>
          <w:b/>
          <w:sz w:val="28"/>
          <w:szCs w:val="28"/>
        </w:rPr>
        <w:tab/>
        <w:t>Світлана КЕБАЛЮК</w:t>
      </w:r>
    </w:p>
    <w:p w:rsidR="005A4806" w:rsidRDefault="005A4806"/>
    <w:p w:rsidR="005A4806" w:rsidRDefault="005A4806" w:rsidP="005A4806"/>
    <w:p w:rsidR="005A4806" w:rsidRDefault="005A4806" w:rsidP="00550AF5">
      <w:r>
        <w:tab/>
      </w:r>
    </w:p>
    <w:p w:rsidR="00550AF5" w:rsidRDefault="00550AF5" w:rsidP="00550AF5"/>
    <w:p w:rsidR="00550AF5" w:rsidRDefault="00550AF5" w:rsidP="00550AF5"/>
    <w:p w:rsidR="00550AF5" w:rsidRDefault="00550AF5" w:rsidP="00550AF5"/>
    <w:p w:rsidR="00550AF5" w:rsidRDefault="00550AF5" w:rsidP="00550AF5"/>
    <w:p w:rsidR="005A4806" w:rsidRPr="005A4806" w:rsidRDefault="005A4806" w:rsidP="005A4806"/>
    <w:p w:rsidR="005A4806" w:rsidRPr="005A4806" w:rsidRDefault="005A4806" w:rsidP="005A4806"/>
    <w:p w:rsidR="005A4806" w:rsidRDefault="005A4806" w:rsidP="005A4806"/>
    <w:p w:rsidR="00473AE2" w:rsidRDefault="00473AE2" w:rsidP="005A4806"/>
    <w:p w:rsidR="00473AE2" w:rsidRDefault="00473AE2" w:rsidP="005A4806"/>
    <w:p w:rsidR="00473AE2" w:rsidRDefault="00473AE2" w:rsidP="005A4806"/>
    <w:p w:rsidR="00473AE2" w:rsidRDefault="00473AE2" w:rsidP="005A4806"/>
    <w:p w:rsidR="00473AE2" w:rsidRDefault="00473AE2" w:rsidP="005A4806">
      <w:r>
        <w:tab/>
      </w:r>
      <w:r>
        <w:tab/>
      </w:r>
      <w:r>
        <w:tab/>
      </w:r>
      <w:r>
        <w:tab/>
      </w:r>
      <w:r>
        <w:tab/>
      </w:r>
      <w:r>
        <w:tab/>
      </w:r>
      <w:r>
        <w:tab/>
      </w:r>
      <w:r>
        <w:tab/>
      </w:r>
      <w:r>
        <w:tab/>
      </w:r>
      <w:r>
        <w:tab/>
      </w:r>
      <w:r>
        <w:tab/>
      </w:r>
    </w:p>
    <w:p w:rsidR="00473AE2" w:rsidRPr="00473AE2" w:rsidRDefault="00473AE2" w:rsidP="00473AE2">
      <w:pPr>
        <w:ind w:left="6372" w:firstLine="708"/>
        <w:rPr>
          <w:b/>
        </w:rPr>
      </w:pPr>
      <w:r w:rsidRPr="00473AE2">
        <w:rPr>
          <w:b/>
        </w:rPr>
        <w:lastRenderedPageBreak/>
        <w:t>ДОДАТОК</w:t>
      </w:r>
    </w:p>
    <w:p w:rsidR="00473AE2" w:rsidRPr="00473AE2" w:rsidRDefault="00473AE2" w:rsidP="005A4806">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5A4806">
      <w:pPr>
        <w:rPr>
          <w:b/>
        </w:rPr>
      </w:pPr>
      <w:r>
        <w:rPr>
          <w:b/>
        </w:rPr>
        <w:tab/>
      </w:r>
      <w:r>
        <w:rPr>
          <w:b/>
        </w:rPr>
        <w:tab/>
      </w:r>
      <w:r>
        <w:rPr>
          <w:b/>
        </w:rPr>
        <w:tab/>
      </w:r>
      <w:r>
        <w:rPr>
          <w:b/>
        </w:rPr>
        <w:tab/>
      </w:r>
      <w:r>
        <w:rPr>
          <w:b/>
        </w:rPr>
        <w:tab/>
      </w:r>
      <w:r>
        <w:rPr>
          <w:b/>
        </w:rPr>
        <w:tab/>
      </w:r>
      <w:r>
        <w:rPr>
          <w:b/>
        </w:rPr>
        <w:tab/>
      </w:r>
      <w:r>
        <w:rPr>
          <w:b/>
        </w:rPr>
        <w:tab/>
      </w:r>
      <w:r>
        <w:rPr>
          <w:b/>
        </w:rPr>
        <w:tab/>
        <w:t xml:space="preserve">від  «  1 8  </w:t>
      </w:r>
      <w:r w:rsidR="00473AE2" w:rsidRPr="00473AE2">
        <w:rPr>
          <w:b/>
        </w:rPr>
        <w:t>»</w:t>
      </w:r>
      <w:r>
        <w:rPr>
          <w:b/>
        </w:rPr>
        <w:t xml:space="preserve">    12     2</w:t>
      </w:r>
      <w:r w:rsidR="00473AE2" w:rsidRPr="00473AE2">
        <w:rPr>
          <w:b/>
        </w:rPr>
        <w:t>025 року</w:t>
      </w:r>
    </w:p>
    <w:p w:rsidR="00473AE2" w:rsidRPr="00473AE2" w:rsidRDefault="00550AF5" w:rsidP="005A4806">
      <w:pPr>
        <w:rPr>
          <w:b/>
        </w:rPr>
      </w:pPr>
      <w:r>
        <w:rPr>
          <w:b/>
        </w:rPr>
        <w:tab/>
      </w:r>
      <w:r>
        <w:rPr>
          <w:b/>
        </w:rPr>
        <w:tab/>
      </w:r>
      <w:r>
        <w:rPr>
          <w:b/>
        </w:rPr>
        <w:tab/>
      </w:r>
      <w:r>
        <w:rPr>
          <w:b/>
        </w:rPr>
        <w:tab/>
      </w:r>
      <w:r>
        <w:rPr>
          <w:b/>
        </w:rPr>
        <w:tab/>
      </w:r>
      <w:r>
        <w:rPr>
          <w:b/>
        </w:rPr>
        <w:tab/>
      </w:r>
      <w:r>
        <w:rPr>
          <w:b/>
        </w:rPr>
        <w:tab/>
      </w:r>
      <w:r>
        <w:rPr>
          <w:b/>
        </w:rPr>
        <w:tab/>
      </w:r>
      <w:r>
        <w:rPr>
          <w:b/>
        </w:rPr>
        <w:tab/>
        <w:t>№ 175</w:t>
      </w:r>
    </w:p>
    <w:p w:rsidR="005A4806" w:rsidRDefault="005A4806" w:rsidP="005A4806"/>
    <w:p w:rsidR="005A4806" w:rsidRPr="00473AE2" w:rsidRDefault="005A4806" w:rsidP="005A4806">
      <w:pPr>
        <w:jc w:val="center"/>
        <w:rPr>
          <w:b/>
          <w:bCs/>
          <w:sz w:val="28"/>
          <w:szCs w:val="28"/>
        </w:rPr>
      </w:pPr>
      <w:r w:rsidRPr="00473AE2">
        <w:rPr>
          <w:b/>
          <w:bCs/>
          <w:sz w:val="28"/>
          <w:szCs w:val="28"/>
        </w:rPr>
        <w:t>Прогноз</w:t>
      </w:r>
    </w:p>
    <w:p w:rsidR="005A4806" w:rsidRPr="00473AE2" w:rsidRDefault="005A4806" w:rsidP="00473AE2">
      <w:pPr>
        <w:jc w:val="center"/>
        <w:rPr>
          <w:b/>
          <w:bCs/>
          <w:sz w:val="28"/>
          <w:szCs w:val="28"/>
        </w:rPr>
      </w:pPr>
      <w:r w:rsidRPr="00473AE2">
        <w:rPr>
          <w:b/>
          <w:bCs/>
          <w:sz w:val="28"/>
          <w:szCs w:val="28"/>
        </w:rPr>
        <w:t>районного</w:t>
      </w:r>
      <w:r w:rsidRPr="00473AE2">
        <w:rPr>
          <w:b/>
          <w:bCs/>
          <w:sz w:val="28"/>
          <w:szCs w:val="28"/>
          <w:lang w:val="ru-RU"/>
        </w:rPr>
        <w:t xml:space="preserve"> </w:t>
      </w:r>
      <w:r w:rsidRPr="00473AE2">
        <w:rPr>
          <w:b/>
          <w:bCs/>
          <w:sz w:val="28"/>
          <w:szCs w:val="28"/>
        </w:rPr>
        <w:t>бюджету Кременецького району</w:t>
      </w:r>
      <w:r w:rsidR="00473AE2">
        <w:rPr>
          <w:b/>
          <w:bCs/>
          <w:sz w:val="28"/>
          <w:szCs w:val="28"/>
        </w:rPr>
        <w:t xml:space="preserve"> </w:t>
      </w:r>
      <w:r w:rsidRPr="00473AE2">
        <w:rPr>
          <w:b/>
          <w:bCs/>
          <w:sz w:val="28"/>
          <w:szCs w:val="28"/>
        </w:rPr>
        <w:t>на 2026 – 2028 роки</w:t>
      </w:r>
    </w:p>
    <w:p w:rsidR="005A4806" w:rsidRPr="00473AE2" w:rsidRDefault="005A4806" w:rsidP="005A4806">
      <w:pPr>
        <w:jc w:val="center"/>
        <w:rPr>
          <w:b/>
          <w:bCs/>
          <w:sz w:val="28"/>
          <w:szCs w:val="28"/>
          <w:u w:val="single"/>
        </w:rPr>
      </w:pPr>
      <w:r w:rsidRPr="00473AE2">
        <w:rPr>
          <w:b/>
          <w:bCs/>
          <w:sz w:val="28"/>
          <w:szCs w:val="28"/>
          <w:u w:val="single"/>
        </w:rPr>
        <w:t>(1930920000)</w:t>
      </w:r>
    </w:p>
    <w:p w:rsidR="005A4806" w:rsidRPr="009A57F6" w:rsidRDefault="005A4806" w:rsidP="005A4806">
      <w:pPr>
        <w:jc w:val="center"/>
      </w:pPr>
    </w:p>
    <w:p w:rsidR="005A4806" w:rsidRPr="009A57F6" w:rsidRDefault="005A4806" w:rsidP="005A4806">
      <w:pPr>
        <w:pStyle w:val="LO-Normal"/>
        <w:spacing w:before="0"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І. </w:t>
      </w:r>
      <w:r w:rsidRPr="001E3992">
        <w:rPr>
          <w:rFonts w:ascii="Times New Roman" w:hAnsi="Times New Roman" w:cs="Times New Roman"/>
          <w:b/>
          <w:bCs/>
          <w:sz w:val="28"/>
          <w:szCs w:val="28"/>
        </w:rPr>
        <w:t>Загальна частина</w:t>
      </w:r>
    </w:p>
    <w:p w:rsidR="005A4806" w:rsidRPr="009A57F6" w:rsidRDefault="005A4806" w:rsidP="005A4806">
      <w:pPr>
        <w:pStyle w:val="LO-Normal"/>
        <w:spacing w:before="0" w:line="240" w:lineRule="auto"/>
        <w:rPr>
          <w:rFonts w:ascii="Times New Roman" w:hAnsi="Times New Roman" w:cs="Times New Roman"/>
          <w:sz w:val="20"/>
          <w:szCs w:val="20"/>
        </w:rPr>
      </w:pPr>
    </w:p>
    <w:p w:rsidR="005A4806" w:rsidRPr="00473AE2" w:rsidRDefault="005A4806" w:rsidP="005A4806">
      <w:pPr>
        <w:jc w:val="both"/>
        <w:rPr>
          <w:sz w:val="28"/>
          <w:szCs w:val="28"/>
        </w:rPr>
      </w:pPr>
      <w:r w:rsidRPr="001E3992">
        <w:t xml:space="preserve">        </w:t>
      </w:r>
      <w:r w:rsidRPr="00473AE2">
        <w:rPr>
          <w:sz w:val="28"/>
          <w:szCs w:val="28"/>
        </w:rPr>
        <w:t xml:space="preserve">Прогноз районного бюджету Кременецького району на 2026-2028 роки (далі – Прогноз) розроблено відповідно до статті 75¹ Бюджетного кодексу України, діючих  Податкового та Бюджетного кодексів України та інших законодавчих актів, що стосуються місцевих бюджетів та міжбюджетних відносин. </w:t>
      </w:r>
    </w:p>
    <w:p w:rsidR="005A4806" w:rsidRPr="00473AE2" w:rsidRDefault="005A4806" w:rsidP="005A4806">
      <w:pPr>
        <w:jc w:val="both"/>
        <w:rPr>
          <w:sz w:val="28"/>
          <w:szCs w:val="28"/>
        </w:rPr>
      </w:pPr>
      <w:r w:rsidRPr="00473AE2">
        <w:rPr>
          <w:sz w:val="28"/>
          <w:szCs w:val="28"/>
        </w:rPr>
        <w:t xml:space="preserve">        Показники Прогнозу сформовано відповідно до положень Бюджетної декларації на 2026-2028 роки, схваленої постановою Кабінету Міністрів України від 27.06.2025 року № 774 ,,Про схвалення Бюджетної декларації на 2026-2028 роки, основних прогнозних </w:t>
      </w:r>
      <w:proofErr w:type="spellStart"/>
      <w:r w:rsidRPr="00473AE2">
        <w:rPr>
          <w:sz w:val="28"/>
          <w:szCs w:val="28"/>
        </w:rPr>
        <w:t>макропоказників</w:t>
      </w:r>
      <w:proofErr w:type="spellEnd"/>
      <w:r w:rsidRPr="00473AE2">
        <w:rPr>
          <w:sz w:val="28"/>
          <w:szCs w:val="28"/>
        </w:rPr>
        <w:t xml:space="preserve"> економічного і соціального розвитку України, а також на основі аналізу економічної ситуації, стану фінансового потенціалу, оцінки  рівня розвитку економіки і соціальної сфери району. </w:t>
      </w:r>
    </w:p>
    <w:p w:rsidR="005A4806" w:rsidRPr="00473AE2" w:rsidRDefault="005A4806" w:rsidP="005A4806">
      <w:pPr>
        <w:jc w:val="both"/>
        <w:rPr>
          <w:sz w:val="28"/>
          <w:szCs w:val="28"/>
        </w:rPr>
      </w:pPr>
      <w:r w:rsidRPr="00473AE2">
        <w:rPr>
          <w:sz w:val="28"/>
          <w:szCs w:val="28"/>
        </w:rPr>
        <w:t xml:space="preserve">        Прогноз є стратегічним документом планування показників районного бюджету Кременецького району на середньостроковий період і основою для складання </w:t>
      </w:r>
      <w:proofErr w:type="spellStart"/>
      <w:r w:rsidRPr="00473AE2">
        <w:rPr>
          <w:sz w:val="28"/>
          <w:szCs w:val="28"/>
        </w:rPr>
        <w:t>проєкту</w:t>
      </w:r>
      <w:proofErr w:type="spellEnd"/>
      <w:r w:rsidRPr="00473AE2">
        <w:rPr>
          <w:sz w:val="28"/>
          <w:szCs w:val="28"/>
        </w:rPr>
        <w:t xml:space="preserve"> бюджету на 2026 рік.</w:t>
      </w:r>
    </w:p>
    <w:p w:rsidR="005A4806" w:rsidRPr="00473AE2" w:rsidRDefault="005A4806" w:rsidP="005A4806">
      <w:pPr>
        <w:jc w:val="both"/>
        <w:rPr>
          <w:sz w:val="28"/>
          <w:szCs w:val="28"/>
        </w:rPr>
      </w:pPr>
      <w:r w:rsidRPr="00473AE2">
        <w:rPr>
          <w:sz w:val="28"/>
          <w:szCs w:val="28"/>
        </w:rPr>
        <w:t xml:space="preserve">        Мета Прогнозу полягає у формуванні послідовної та передбачуваної бюджетної політики на рівні району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 </w:t>
      </w:r>
    </w:p>
    <w:p w:rsidR="005A4806" w:rsidRPr="00473AE2" w:rsidRDefault="005A4806" w:rsidP="005A4806">
      <w:pPr>
        <w:jc w:val="both"/>
        <w:rPr>
          <w:sz w:val="28"/>
          <w:szCs w:val="28"/>
        </w:rPr>
      </w:pPr>
      <w:r w:rsidRPr="00473AE2">
        <w:rPr>
          <w:sz w:val="28"/>
          <w:szCs w:val="28"/>
        </w:rPr>
        <w:t xml:space="preserve">        Прогноз районного бюджету на 2026-2028 роки складено</w:t>
      </w:r>
      <w:r w:rsidRPr="00473AE2">
        <w:rPr>
          <w:sz w:val="28"/>
          <w:szCs w:val="28"/>
          <w:lang w:val="ru-RU"/>
        </w:rPr>
        <w:t xml:space="preserve"> </w:t>
      </w:r>
      <w:r w:rsidRPr="00473AE2">
        <w:rPr>
          <w:sz w:val="28"/>
          <w:szCs w:val="28"/>
        </w:rPr>
        <w:t>на</w:t>
      </w:r>
      <w:r w:rsidRPr="00473AE2">
        <w:rPr>
          <w:sz w:val="28"/>
          <w:szCs w:val="28"/>
          <w:lang w:val="ru-RU"/>
        </w:rPr>
        <w:t xml:space="preserve"> </w:t>
      </w:r>
      <w:r w:rsidRPr="00473AE2">
        <w:rPr>
          <w:sz w:val="28"/>
          <w:szCs w:val="28"/>
        </w:rPr>
        <w:t>основі принципів збалансованості, обґрунтованості, ефективності та результативності, які визначені статтею 7 Бюджетного кодексу України, відповідності функцій та фінансових ресурсів для забезпечення виконання районними радами покладених на них повноважень. Однак, наявний ресурс на середньостроковий період не забезпечує належних умов роботи районної ради, зокрема відсутні кошти на оплату комунальних послуг та енергоносіїв та поточне утримання. Шляхами вирішення проблеми є доопрацювання законодавства України в частині  врегулювання питання формування та виконання районних бюджетів й закріплення для їх функціонування стабільних доходних джерел та видаткових повноважень.</w:t>
      </w:r>
    </w:p>
    <w:p w:rsidR="005A4806" w:rsidRPr="00473AE2" w:rsidRDefault="005A4806" w:rsidP="005A4806">
      <w:pPr>
        <w:jc w:val="both"/>
        <w:rPr>
          <w:sz w:val="28"/>
          <w:szCs w:val="28"/>
        </w:rPr>
      </w:pPr>
    </w:p>
    <w:p w:rsidR="005A4806" w:rsidRPr="00473AE2" w:rsidRDefault="005A4806" w:rsidP="005A4806">
      <w:pPr>
        <w:spacing w:before="120" w:after="120"/>
        <w:jc w:val="center"/>
        <w:rPr>
          <w:b/>
          <w:bCs/>
          <w:sz w:val="28"/>
          <w:szCs w:val="28"/>
        </w:rPr>
      </w:pPr>
      <w:r w:rsidRPr="00473AE2">
        <w:rPr>
          <w:b/>
          <w:bCs/>
          <w:sz w:val="28"/>
          <w:szCs w:val="28"/>
          <w:lang w:val="en-US"/>
        </w:rPr>
        <w:t>II</w:t>
      </w:r>
      <w:r w:rsidRPr="00473AE2">
        <w:rPr>
          <w:b/>
          <w:bCs/>
          <w:sz w:val="28"/>
          <w:szCs w:val="28"/>
        </w:rPr>
        <w:t>. Основні прогнозні показники економічного та соціального розвитку</w:t>
      </w:r>
    </w:p>
    <w:p w:rsidR="005A4806" w:rsidRPr="00473AE2" w:rsidRDefault="005A4806" w:rsidP="005A4806">
      <w:pPr>
        <w:jc w:val="both"/>
        <w:rPr>
          <w:sz w:val="28"/>
          <w:szCs w:val="28"/>
        </w:rPr>
      </w:pPr>
      <w:r w:rsidRPr="00473AE2">
        <w:rPr>
          <w:sz w:val="28"/>
          <w:szCs w:val="28"/>
        </w:rPr>
        <w:t xml:space="preserve">          Під час розроблення  Прогнозу враховано основні прогнозні  </w:t>
      </w:r>
      <w:proofErr w:type="spellStart"/>
      <w:r w:rsidRPr="00473AE2">
        <w:rPr>
          <w:sz w:val="28"/>
          <w:szCs w:val="28"/>
        </w:rPr>
        <w:t>макропоказники</w:t>
      </w:r>
      <w:proofErr w:type="spellEnd"/>
      <w:r w:rsidRPr="00473AE2">
        <w:rPr>
          <w:sz w:val="28"/>
          <w:szCs w:val="28"/>
        </w:rPr>
        <w:t xml:space="preserve"> економічного і соціального розвитку України та  стан економічного та соціального розвитку району в поточному році та на 2026-2028 роки.</w:t>
      </w:r>
    </w:p>
    <w:p w:rsidR="005A4806" w:rsidRPr="00473AE2" w:rsidRDefault="005A4806" w:rsidP="005A4806">
      <w:pPr>
        <w:jc w:val="both"/>
        <w:rPr>
          <w:sz w:val="28"/>
          <w:szCs w:val="28"/>
        </w:rPr>
      </w:pPr>
      <w:r w:rsidRPr="00473AE2">
        <w:rPr>
          <w:sz w:val="28"/>
          <w:szCs w:val="28"/>
        </w:rPr>
        <w:t xml:space="preserve">        При формуванні показників районного бюджету на 2026-2028 роки враховано відповідно до Бюджетної декларації на 2026-2028 роки  збільшення розміру мінімальної заробітної плати, прожиткового мінімуму для працездатних осіб та посадового окладу працівника 1-го тарифного розряду: </w:t>
      </w:r>
    </w:p>
    <w:p w:rsidR="005A4806" w:rsidRPr="00473AE2" w:rsidRDefault="005A4806" w:rsidP="005A4806">
      <w:pPr>
        <w:pStyle w:val="Default"/>
        <w:jc w:val="both"/>
        <w:rPr>
          <w:color w:val="auto"/>
          <w:sz w:val="28"/>
          <w:szCs w:val="28"/>
          <w:lang w:val="uk-UA"/>
        </w:rPr>
      </w:pPr>
      <w:r w:rsidRPr="00473AE2">
        <w:rPr>
          <w:color w:val="auto"/>
          <w:sz w:val="28"/>
          <w:szCs w:val="28"/>
          <w:lang w:val="uk-UA"/>
        </w:rPr>
        <w:t>–</w:t>
      </w:r>
      <w:r w:rsidRPr="00473AE2">
        <w:rPr>
          <w:color w:val="auto"/>
          <w:sz w:val="28"/>
          <w:szCs w:val="28"/>
        </w:rPr>
        <w:t xml:space="preserve"> </w:t>
      </w:r>
      <w:r w:rsidRPr="00473AE2">
        <w:rPr>
          <w:color w:val="auto"/>
          <w:sz w:val="28"/>
          <w:szCs w:val="28"/>
          <w:lang w:val="uk-UA"/>
        </w:rPr>
        <w:t xml:space="preserve"> мінімальна</w:t>
      </w:r>
      <w:r w:rsidRPr="00473AE2">
        <w:rPr>
          <w:color w:val="auto"/>
          <w:sz w:val="28"/>
          <w:szCs w:val="28"/>
        </w:rPr>
        <w:t xml:space="preserve"> </w:t>
      </w:r>
      <w:r w:rsidRPr="00473AE2">
        <w:rPr>
          <w:color w:val="auto"/>
          <w:sz w:val="28"/>
          <w:szCs w:val="28"/>
          <w:lang w:val="uk-UA"/>
        </w:rPr>
        <w:t xml:space="preserve">заробітна плата станом на 01.01.2026 року встановлюється в обсязі  8688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 8,6 % до 2025 року); на 01.01.2027 року – 9374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 7,9 % до 2026 року ); на 01.01.2028 року - 10059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 </w:t>
      </w:r>
      <w:r w:rsidRPr="00473AE2">
        <w:rPr>
          <w:b/>
          <w:bCs/>
          <w:color w:val="auto"/>
          <w:sz w:val="28"/>
          <w:szCs w:val="28"/>
          <w:lang w:val="uk-UA"/>
        </w:rPr>
        <w:t xml:space="preserve"> </w:t>
      </w:r>
      <w:r w:rsidRPr="00473AE2">
        <w:rPr>
          <w:color w:val="auto"/>
          <w:sz w:val="28"/>
          <w:szCs w:val="28"/>
          <w:lang w:val="uk-UA"/>
        </w:rPr>
        <w:t xml:space="preserve">7,3 % до 2027 року);  </w:t>
      </w:r>
    </w:p>
    <w:p w:rsidR="005A4806" w:rsidRPr="00473AE2" w:rsidRDefault="005A4806" w:rsidP="005A4806">
      <w:pPr>
        <w:pStyle w:val="Default"/>
        <w:jc w:val="both"/>
        <w:rPr>
          <w:color w:val="auto"/>
          <w:sz w:val="28"/>
          <w:szCs w:val="28"/>
          <w:lang w:val="uk-UA"/>
        </w:rPr>
      </w:pPr>
      <w:r w:rsidRPr="00473AE2">
        <w:rPr>
          <w:color w:val="auto"/>
          <w:sz w:val="28"/>
          <w:szCs w:val="28"/>
          <w:lang w:val="uk-UA"/>
        </w:rPr>
        <w:lastRenderedPageBreak/>
        <w:t xml:space="preserve">–  прожитковий мінімум для працездатних осіб станом на 2026 рік встановлюється в обсязі  3288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 8,6 % до 2025 року); на 2027 рік в обсязі 3482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w:t>
      </w:r>
      <w:r w:rsidRPr="00473AE2">
        <w:rPr>
          <w:b/>
          <w:bCs/>
          <w:color w:val="auto"/>
          <w:sz w:val="28"/>
          <w:szCs w:val="28"/>
          <w:lang w:val="uk-UA"/>
        </w:rPr>
        <w:t xml:space="preserve"> </w:t>
      </w:r>
      <w:r w:rsidRPr="00473AE2">
        <w:rPr>
          <w:color w:val="auto"/>
          <w:sz w:val="28"/>
          <w:szCs w:val="28"/>
          <w:lang w:val="uk-UA"/>
        </w:rPr>
        <w:t xml:space="preserve">5,9% до 2026 року);  на 2028 рік  – 3667 </w:t>
      </w:r>
      <w:proofErr w:type="spellStart"/>
      <w:r w:rsidRPr="00473AE2">
        <w:rPr>
          <w:color w:val="auto"/>
          <w:sz w:val="28"/>
          <w:szCs w:val="28"/>
          <w:lang w:val="uk-UA"/>
        </w:rPr>
        <w:t>грн</w:t>
      </w:r>
      <w:proofErr w:type="spellEnd"/>
      <w:r w:rsidRPr="00473AE2">
        <w:rPr>
          <w:color w:val="auto"/>
          <w:sz w:val="28"/>
          <w:szCs w:val="28"/>
          <w:lang w:val="uk-UA"/>
        </w:rPr>
        <w:t xml:space="preserve"> (темп росту на 5,3% до 2027 року);</w:t>
      </w:r>
    </w:p>
    <w:p w:rsidR="005A4806" w:rsidRPr="00473AE2" w:rsidRDefault="005A4806" w:rsidP="005A4806">
      <w:pPr>
        <w:pStyle w:val="Default"/>
        <w:jc w:val="both"/>
        <w:rPr>
          <w:b/>
          <w:bCs/>
          <w:sz w:val="28"/>
          <w:szCs w:val="28"/>
          <w:lang w:val="uk-UA"/>
        </w:rPr>
      </w:pPr>
      <w:r w:rsidRPr="00473AE2">
        <w:rPr>
          <w:sz w:val="28"/>
          <w:szCs w:val="28"/>
          <w:lang w:val="uk-UA"/>
        </w:rPr>
        <w:t xml:space="preserve">–   розмір посадового окладу працівника 1-го тарифного розряду встановлюється станом на 01.01.2026 року в обсязі 3470 </w:t>
      </w:r>
      <w:proofErr w:type="spellStart"/>
      <w:r w:rsidRPr="00473AE2">
        <w:rPr>
          <w:sz w:val="28"/>
          <w:szCs w:val="28"/>
          <w:lang w:val="uk-UA"/>
        </w:rPr>
        <w:t>грн</w:t>
      </w:r>
      <w:proofErr w:type="spellEnd"/>
      <w:r w:rsidRPr="00473AE2">
        <w:rPr>
          <w:sz w:val="28"/>
          <w:szCs w:val="28"/>
          <w:lang w:val="uk-UA"/>
        </w:rPr>
        <w:t xml:space="preserve"> (ріст на 8,6 % до 2025 року); на 01.01.2027 року – 3744 </w:t>
      </w:r>
      <w:proofErr w:type="spellStart"/>
      <w:r w:rsidRPr="00473AE2">
        <w:rPr>
          <w:sz w:val="28"/>
          <w:szCs w:val="28"/>
          <w:lang w:val="uk-UA"/>
        </w:rPr>
        <w:t>грн</w:t>
      </w:r>
      <w:proofErr w:type="spellEnd"/>
      <w:r w:rsidRPr="00473AE2">
        <w:rPr>
          <w:sz w:val="28"/>
          <w:szCs w:val="28"/>
          <w:lang w:val="uk-UA"/>
        </w:rPr>
        <w:t xml:space="preserve"> (ріст на 7,8 % до 2026 року);  на  01.01.2028 року – 4018 </w:t>
      </w:r>
      <w:proofErr w:type="spellStart"/>
      <w:r w:rsidRPr="00473AE2">
        <w:rPr>
          <w:sz w:val="28"/>
          <w:szCs w:val="28"/>
          <w:lang w:val="uk-UA"/>
        </w:rPr>
        <w:t>грн</w:t>
      </w:r>
      <w:proofErr w:type="spellEnd"/>
      <w:r w:rsidRPr="00473AE2">
        <w:rPr>
          <w:sz w:val="28"/>
          <w:szCs w:val="28"/>
          <w:lang w:val="uk-UA"/>
        </w:rPr>
        <w:t xml:space="preserve"> ( ріст на 7,3 % до 2027 року).</w:t>
      </w:r>
    </w:p>
    <w:p w:rsidR="005A4806" w:rsidRPr="00473AE2" w:rsidRDefault="005A4806" w:rsidP="005A4806">
      <w:pPr>
        <w:rPr>
          <w:sz w:val="28"/>
          <w:szCs w:val="28"/>
        </w:rPr>
      </w:pPr>
    </w:p>
    <w:p w:rsidR="005A4806" w:rsidRPr="00473AE2" w:rsidRDefault="005A4806" w:rsidP="005A4806">
      <w:pPr>
        <w:jc w:val="center"/>
        <w:rPr>
          <w:sz w:val="28"/>
          <w:szCs w:val="28"/>
        </w:rPr>
      </w:pPr>
      <w:r w:rsidRPr="00473AE2">
        <w:rPr>
          <w:sz w:val="28"/>
          <w:szCs w:val="28"/>
        </w:rPr>
        <w:t xml:space="preserve">Основні  </w:t>
      </w:r>
      <w:proofErr w:type="spellStart"/>
      <w:r w:rsidRPr="00473AE2">
        <w:rPr>
          <w:sz w:val="28"/>
          <w:szCs w:val="28"/>
        </w:rPr>
        <w:t>макропоказники</w:t>
      </w:r>
      <w:proofErr w:type="spellEnd"/>
      <w:r w:rsidRPr="00473AE2">
        <w:rPr>
          <w:sz w:val="28"/>
          <w:szCs w:val="28"/>
        </w:rPr>
        <w:t xml:space="preserve">  економічного і соціального розвитку України та окремі припущення на 2026 – 2028 роки</w:t>
      </w:r>
    </w:p>
    <w:p w:rsidR="005A4806" w:rsidRPr="00473AE2" w:rsidRDefault="005A4806" w:rsidP="005A4806">
      <w:pPr>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68"/>
        <w:gridCol w:w="1440"/>
        <w:gridCol w:w="1440"/>
        <w:gridCol w:w="1260"/>
      </w:tblGrid>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jc w:val="center"/>
              <w:rPr>
                <w:sz w:val="28"/>
                <w:szCs w:val="28"/>
              </w:rPr>
            </w:pPr>
            <w:r w:rsidRPr="00473AE2">
              <w:rPr>
                <w:sz w:val="28"/>
                <w:szCs w:val="28"/>
              </w:rPr>
              <w:t>Показник</w:t>
            </w:r>
          </w:p>
        </w:tc>
        <w:tc>
          <w:tcPr>
            <w:tcW w:w="1440"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jc w:val="center"/>
              <w:rPr>
                <w:sz w:val="28"/>
                <w:szCs w:val="28"/>
              </w:rPr>
            </w:pPr>
            <w:r w:rsidRPr="00473AE2">
              <w:rPr>
                <w:sz w:val="28"/>
                <w:szCs w:val="28"/>
              </w:rPr>
              <w:t>2026 рік</w:t>
            </w:r>
          </w:p>
        </w:tc>
        <w:tc>
          <w:tcPr>
            <w:tcW w:w="1440"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jc w:val="center"/>
              <w:rPr>
                <w:sz w:val="28"/>
                <w:szCs w:val="28"/>
              </w:rPr>
            </w:pPr>
            <w:r w:rsidRPr="00473AE2">
              <w:rPr>
                <w:sz w:val="28"/>
                <w:szCs w:val="28"/>
              </w:rPr>
              <w:t>2027 рік</w:t>
            </w:r>
          </w:p>
        </w:tc>
        <w:tc>
          <w:tcPr>
            <w:tcW w:w="1260"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jc w:val="center"/>
              <w:rPr>
                <w:sz w:val="28"/>
                <w:szCs w:val="28"/>
              </w:rPr>
            </w:pPr>
            <w:r w:rsidRPr="00473AE2">
              <w:rPr>
                <w:sz w:val="28"/>
                <w:szCs w:val="28"/>
              </w:rPr>
              <w:t>2028 рік</w:t>
            </w:r>
          </w:p>
        </w:tc>
      </w:tr>
      <w:tr w:rsidR="005A4806" w:rsidRPr="00473AE2" w:rsidTr="00E37630">
        <w:trPr>
          <w:trHeight w:val="566"/>
        </w:trPr>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 xml:space="preserve">Валовий внутрішній продукт: реальна зміна, відсотків до попереднього року </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4,5</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5,0</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5,7</w:t>
            </w:r>
          </w:p>
        </w:tc>
      </w:tr>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Індекс споживчих цін: грудень до грудня попереднього року, відсотків</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108,6</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105,9</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105,3</w:t>
            </w:r>
          </w:p>
        </w:tc>
      </w:tr>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Індекс цін виробників промислової продукції: грудень до грудня попереднього року, відсотків</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111,3</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109,4</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107,9</w:t>
            </w:r>
          </w:p>
        </w:tc>
      </w:tr>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 xml:space="preserve">Експорт товарів та послуг: зміна, відсотків до попереднього року </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14,3</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15,2</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12,6</w:t>
            </w:r>
          </w:p>
        </w:tc>
      </w:tr>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Імпорт товарів та послуг: зміна, відсотків до попереднього року</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8,9</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8,2</w:t>
            </w:r>
          </w:p>
        </w:tc>
      </w:tr>
      <w:tr w:rsidR="005A4806" w:rsidRPr="00473AE2" w:rsidTr="00E37630">
        <w:tc>
          <w:tcPr>
            <w:tcW w:w="5868" w:type="dxa"/>
            <w:tcBorders>
              <w:top w:val="single" w:sz="4" w:space="0" w:color="auto"/>
              <w:left w:val="single" w:sz="4" w:space="0" w:color="auto"/>
              <w:bottom w:val="single" w:sz="4" w:space="0" w:color="auto"/>
              <w:right w:val="single" w:sz="4" w:space="0" w:color="auto"/>
            </w:tcBorders>
          </w:tcPr>
          <w:p w:rsidR="005A4806" w:rsidRPr="00473AE2" w:rsidRDefault="005A4806" w:rsidP="00E37630">
            <w:pPr>
              <w:rPr>
                <w:sz w:val="28"/>
                <w:szCs w:val="28"/>
              </w:rPr>
            </w:pPr>
            <w:r w:rsidRPr="00473AE2">
              <w:rPr>
                <w:sz w:val="28"/>
                <w:szCs w:val="28"/>
              </w:rPr>
              <w:t xml:space="preserve">Обмінний курс гривні до долара США, гривень за долар США в середньому за період </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44,7</w:t>
            </w:r>
          </w:p>
        </w:tc>
        <w:tc>
          <w:tcPr>
            <w:tcW w:w="144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45,2</w:t>
            </w:r>
          </w:p>
        </w:tc>
        <w:tc>
          <w:tcPr>
            <w:tcW w:w="1260" w:type="dxa"/>
            <w:tcBorders>
              <w:top w:val="single" w:sz="4" w:space="0" w:color="auto"/>
              <w:left w:val="single" w:sz="4" w:space="0" w:color="auto"/>
              <w:bottom w:val="single" w:sz="4" w:space="0" w:color="auto"/>
              <w:right w:val="single" w:sz="4" w:space="0" w:color="auto"/>
            </w:tcBorders>
            <w:vAlign w:val="bottom"/>
          </w:tcPr>
          <w:p w:rsidR="005A4806" w:rsidRPr="00473AE2" w:rsidRDefault="005A4806" w:rsidP="00E37630">
            <w:pPr>
              <w:jc w:val="center"/>
              <w:rPr>
                <w:sz w:val="28"/>
                <w:szCs w:val="28"/>
              </w:rPr>
            </w:pPr>
            <w:r w:rsidRPr="00473AE2">
              <w:rPr>
                <w:sz w:val="28"/>
                <w:szCs w:val="28"/>
              </w:rPr>
              <w:t>45,8</w:t>
            </w:r>
          </w:p>
        </w:tc>
      </w:tr>
    </w:tbl>
    <w:p w:rsidR="005A4806" w:rsidRPr="00473AE2" w:rsidRDefault="005A4806" w:rsidP="005A4806">
      <w:pPr>
        <w:tabs>
          <w:tab w:val="left" w:pos="540"/>
        </w:tabs>
        <w:spacing w:after="120"/>
        <w:jc w:val="both"/>
        <w:rPr>
          <w:b/>
          <w:bCs/>
          <w:sz w:val="28"/>
          <w:szCs w:val="28"/>
        </w:rPr>
      </w:pPr>
      <w:r w:rsidRPr="00473AE2">
        <w:rPr>
          <w:b/>
          <w:bCs/>
          <w:sz w:val="28"/>
          <w:szCs w:val="28"/>
        </w:rPr>
        <w:tab/>
      </w:r>
    </w:p>
    <w:p w:rsidR="005A4806" w:rsidRPr="00473AE2" w:rsidRDefault="005A4806" w:rsidP="005A4806">
      <w:pPr>
        <w:tabs>
          <w:tab w:val="left" w:pos="540"/>
        </w:tabs>
        <w:spacing w:after="120"/>
        <w:jc w:val="both"/>
        <w:rPr>
          <w:bCs/>
          <w:sz w:val="28"/>
          <w:szCs w:val="28"/>
        </w:rPr>
      </w:pPr>
      <w:r w:rsidRPr="00473AE2">
        <w:rPr>
          <w:b/>
          <w:bCs/>
          <w:sz w:val="28"/>
          <w:szCs w:val="28"/>
        </w:rPr>
        <w:tab/>
      </w:r>
      <w:r w:rsidRPr="00473AE2">
        <w:rPr>
          <w:bCs/>
          <w:sz w:val="28"/>
          <w:szCs w:val="28"/>
        </w:rPr>
        <w:t xml:space="preserve">Подальший економічний розвиток як України так і району значною мірою буде залежати від тривалості та перебігу активної фази військових дій, обсягів фінансової допомоги міжнародних партнерів та динаміки міграційних процесів. Зниження рівня </w:t>
      </w:r>
      <w:proofErr w:type="spellStart"/>
      <w:r w:rsidRPr="00473AE2">
        <w:rPr>
          <w:bCs/>
          <w:sz w:val="28"/>
          <w:szCs w:val="28"/>
        </w:rPr>
        <w:t>безпекових</w:t>
      </w:r>
      <w:proofErr w:type="spellEnd"/>
      <w:r w:rsidRPr="00473AE2">
        <w:rPr>
          <w:bCs/>
          <w:sz w:val="28"/>
          <w:szCs w:val="28"/>
        </w:rPr>
        <w:t xml:space="preserve"> ризиків та підтримка міжнародних партнерів у подоланні наслідків війни створюватимуть передумови для відновлення інвестиційної активності в Україні. Також це сприятиме поверненню вимушених мігрантів, що стане вагомим фактором економічного відновлення у середньостроковій перспективі. </w:t>
      </w:r>
    </w:p>
    <w:p w:rsidR="005A4806" w:rsidRPr="00473AE2" w:rsidRDefault="005A4806" w:rsidP="005A4806">
      <w:pPr>
        <w:tabs>
          <w:tab w:val="left" w:pos="540"/>
        </w:tabs>
        <w:spacing w:after="120"/>
        <w:jc w:val="both"/>
        <w:rPr>
          <w:bCs/>
          <w:sz w:val="28"/>
          <w:szCs w:val="28"/>
        </w:rPr>
      </w:pPr>
    </w:p>
    <w:p w:rsidR="005A4806" w:rsidRPr="00473AE2" w:rsidRDefault="005A4806" w:rsidP="005A4806">
      <w:pPr>
        <w:tabs>
          <w:tab w:val="left" w:pos="1134"/>
        </w:tabs>
        <w:spacing w:after="120"/>
        <w:jc w:val="center"/>
        <w:rPr>
          <w:b/>
          <w:bCs/>
          <w:sz w:val="28"/>
          <w:szCs w:val="28"/>
        </w:rPr>
      </w:pPr>
      <w:r w:rsidRPr="00473AE2">
        <w:rPr>
          <w:b/>
          <w:bCs/>
          <w:sz w:val="28"/>
          <w:szCs w:val="28"/>
          <w:lang w:val="en-US"/>
        </w:rPr>
        <w:t>III</w:t>
      </w:r>
      <w:r w:rsidRPr="00473AE2">
        <w:rPr>
          <w:b/>
          <w:bCs/>
          <w:sz w:val="28"/>
          <w:szCs w:val="28"/>
        </w:rPr>
        <w:t>. Загальні показники бюджету</w:t>
      </w:r>
    </w:p>
    <w:p w:rsidR="005A4806" w:rsidRPr="00473AE2" w:rsidRDefault="005A4806" w:rsidP="005A4806">
      <w:pPr>
        <w:jc w:val="both"/>
        <w:rPr>
          <w:sz w:val="28"/>
          <w:szCs w:val="28"/>
        </w:rPr>
      </w:pPr>
      <w:r w:rsidRPr="00473AE2">
        <w:rPr>
          <w:sz w:val="28"/>
          <w:szCs w:val="28"/>
        </w:rPr>
        <w:t xml:space="preserve">        Прогноз бюджету на 2026-2028 роки включає прогнозні показники районного бюджету за основними видами доходів, фінансування, видатків і кредитування. Зазначені показники є основою для складання головними розпорядниками бюджетних коштів планів своєї діяльності, місцевих програм та формування  показників </w:t>
      </w:r>
      <w:proofErr w:type="spellStart"/>
      <w:r w:rsidRPr="00473AE2">
        <w:rPr>
          <w:sz w:val="28"/>
          <w:szCs w:val="28"/>
        </w:rPr>
        <w:t>проєкту</w:t>
      </w:r>
      <w:proofErr w:type="spellEnd"/>
      <w:r w:rsidRPr="00473AE2">
        <w:rPr>
          <w:sz w:val="28"/>
          <w:szCs w:val="28"/>
        </w:rPr>
        <w:t xml:space="preserve"> районного бюджету на 2026 рік. Формування </w:t>
      </w:r>
      <w:proofErr w:type="spellStart"/>
      <w:r w:rsidRPr="00473AE2">
        <w:rPr>
          <w:sz w:val="28"/>
          <w:szCs w:val="28"/>
        </w:rPr>
        <w:t>проєкту</w:t>
      </w:r>
      <w:proofErr w:type="spellEnd"/>
      <w:r w:rsidRPr="00473AE2">
        <w:rPr>
          <w:sz w:val="28"/>
          <w:szCs w:val="28"/>
        </w:rPr>
        <w:t xml:space="preserve"> бюджету на відповідний рік здійснюватиметься з урахуванням змін основних прогнозних показників економічного і соціального розвитку району, а також змін у нормативно-правовій базі.</w:t>
      </w:r>
    </w:p>
    <w:p w:rsidR="005A4806" w:rsidRPr="00473AE2" w:rsidRDefault="005A4806" w:rsidP="005A4806">
      <w:pPr>
        <w:jc w:val="both"/>
        <w:rPr>
          <w:sz w:val="28"/>
          <w:szCs w:val="28"/>
        </w:rPr>
      </w:pPr>
      <w:r w:rsidRPr="00473AE2">
        <w:rPr>
          <w:sz w:val="28"/>
          <w:szCs w:val="28"/>
        </w:rPr>
        <w:t xml:space="preserve">        Обсяг ресурсу районного бюджету Кременецького району на 2026-2028 роки прогнозується в сумі 1</w:t>
      </w:r>
      <w:r w:rsidRPr="00473AE2">
        <w:rPr>
          <w:sz w:val="28"/>
          <w:szCs w:val="28"/>
          <w:lang w:val="ru-RU"/>
        </w:rPr>
        <w:t>4644</w:t>
      </w:r>
      <w:r w:rsidRPr="00473AE2">
        <w:rPr>
          <w:sz w:val="28"/>
          <w:szCs w:val="28"/>
        </w:rPr>
        <w:t>00 гривень, 1</w:t>
      </w:r>
      <w:r w:rsidRPr="00473AE2">
        <w:rPr>
          <w:sz w:val="28"/>
          <w:szCs w:val="28"/>
          <w:lang w:val="ru-RU"/>
        </w:rPr>
        <w:t>4644</w:t>
      </w:r>
      <w:r w:rsidRPr="00473AE2">
        <w:rPr>
          <w:sz w:val="28"/>
          <w:szCs w:val="28"/>
        </w:rPr>
        <w:t>00 гривень та  1</w:t>
      </w:r>
      <w:r w:rsidRPr="00473AE2">
        <w:rPr>
          <w:sz w:val="28"/>
          <w:szCs w:val="28"/>
          <w:lang w:val="ru-RU"/>
        </w:rPr>
        <w:t>4644</w:t>
      </w:r>
      <w:r w:rsidRPr="00473AE2">
        <w:rPr>
          <w:sz w:val="28"/>
          <w:szCs w:val="28"/>
        </w:rPr>
        <w:t xml:space="preserve">00 гривень відповідно. Середньорічний темп росту надходжень та витрат не планується. </w:t>
      </w:r>
      <w:r w:rsidRPr="00473AE2">
        <w:rPr>
          <w:sz w:val="28"/>
          <w:szCs w:val="28"/>
        </w:rPr>
        <w:lastRenderedPageBreak/>
        <w:t xml:space="preserve">Загальні показники надходжень до бюджету та граничні показники видатків бюджету наведені у додатку 1 до Прогнозу бюджету. </w:t>
      </w:r>
    </w:p>
    <w:p w:rsidR="005A4806" w:rsidRPr="00473AE2" w:rsidRDefault="005A4806" w:rsidP="005A4806">
      <w:pPr>
        <w:tabs>
          <w:tab w:val="left" w:pos="1134"/>
        </w:tabs>
        <w:jc w:val="both"/>
        <w:rPr>
          <w:b/>
          <w:bCs/>
          <w:sz w:val="28"/>
          <w:szCs w:val="28"/>
        </w:rPr>
      </w:pPr>
    </w:p>
    <w:p w:rsidR="005A4806" w:rsidRPr="00473AE2" w:rsidRDefault="005A4806" w:rsidP="005A4806">
      <w:pPr>
        <w:tabs>
          <w:tab w:val="left" w:pos="1134"/>
        </w:tabs>
        <w:spacing w:after="120"/>
        <w:jc w:val="center"/>
        <w:rPr>
          <w:b/>
          <w:bCs/>
          <w:sz w:val="28"/>
          <w:szCs w:val="28"/>
        </w:rPr>
      </w:pPr>
      <w:r w:rsidRPr="00473AE2">
        <w:rPr>
          <w:b/>
          <w:bCs/>
          <w:sz w:val="28"/>
          <w:szCs w:val="28"/>
          <w:lang w:val="en-US"/>
        </w:rPr>
        <w:t>IV</w:t>
      </w:r>
      <w:r w:rsidRPr="00473AE2">
        <w:rPr>
          <w:b/>
          <w:bCs/>
          <w:sz w:val="28"/>
          <w:szCs w:val="28"/>
        </w:rPr>
        <w:t>. Показники доходів бюджету</w:t>
      </w:r>
    </w:p>
    <w:p w:rsidR="005A4806" w:rsidRPr="00473AE2" w:rsidRDefault="005A4806" w:rsidP="005A4806">
      <w:pPr>
        <w:jc w:val="both"/>
        <w:rPr>
          <w:sz w:val="28"/>
          <w:szCs w:val="28"/>
        </w:rPr>
      </w:pPr>
      <w:r w:rsidRPr="00473AE2">
        <w:rPr>
          <w:sz w:val="28"/>
          <w:szCs w:val="28"/>
        </w:rPr>
        <w:t xml:space="preserve">         Прогноз дохідної частини районного бюджету Кременецького району розроблено відповідно до норм бюджетного та податкового законодавства, основних прогнозних </w:t>
      </w:r>
      <w:proofErr w:type="spellStart"/>
      <w:r w:rsidRPr="00473AE2">
        <w:rPr>
          <w:sz w:val="28"/>
          <w:szCs w:val="28"/>
        </w:rPr>
        <w:t>макропоказників</w:t>
      </w:r>
      <w:proofErr w:type="spellEnd"/>
      <w:r w:rsidRPr="00473AE2">
        <w:rPr>
          <w:sz w:val="28"/>
          <w:szCs w:val="28"/>
        </w:rPr>
        <w:t xml:space="preserve"> економічного і соціального розвитку України та району, особливостей податкової політики, передбачених Бюджетною декларацією на 202</w:t>
      </w:r>
      <w:r w:rsidRPr="00473AE2">
        <w:rPr>
          <w:sz w:val="28"/>
          <w:szCs w:val="28"/>
          <w:lang w:val="ru-RU"/>
        </w:rPr>
        <w:t>6</w:t>
      </w:r>
      <w:r w:rsidRPr="00473AE2">
        <w:rPr>
          <w:sz w:val="28"/>
          <w:szCs w:val="28"/>
        </w:rPr>
        <w:t>-202</w:t>
      </w:r>
      <w:r w:rsidRPr="00473AE2">
        <w:rPr>
          <w:sz w:val="28"/>
          <w:szCs w:val="28"/>
          <w:lang w:val="ru-RU"/>
        </w:rPr>
        <w:t>8</w:t>
      </w:r>
      <w:r w:rsidRPr="00473AE2">
        <w:rPr>
          <w:sz w:val="28"/>
          <w:szCs w:val="28"/>
        </w:rPr>
        <w:t xml:space="preserve"> роки, положень нормативно-правових актів районної  ради. </w:t>
      </w:r>
    </w:p>
    <w:p w:rsidR="005A4806" w:rsidRPr="00473AE2" w:rsidRDefault="005A4806" w:rsidP="005A4806">
      <w:pPr>
        <w:jc w:val="both"/>
        <w:rPr>
          <w:sz w:val="28"/>
          <w:szCs w:val="28"/>
        </w:rPr>
      </w:pPr>
      <w:r w:rsidRPr="00473AE2">
        <w:rPr>
          <w:sz w:val="28"/>
          <w:szCs w:val="28"/>
        </w:rPr>
        <w:tab/>
        <w:t xml:space="preserve">Прогнозні  показники  доходів  бюджету  сформовані  на  основі  існуючої </w:t>
      </w:r>
    </w:p>
    <w:p w:rsidR="005A4806" w:rsidRPr="00473AE2" w:rsidRDefault="005A4806" w:rsidP="005A4806">
      <w:pPr>
        <w:jc w:val="both"/>
        <w:rPr>
          <w:sz w:val="28"/>
          <w:szCs w:val="28"/>
        </w:rPr>
      </w:pPr>
      <w:r w:rsidRPr="00473AE2">
        <w:rPr>
          <w:sz w:val="28"/>
          <w:szCs w:val="28"/>
        </w:rPr>
        <w:t>податкової бази та реалізації пріоритетних завдань із розширення її потенціалу. При формуванні дохідної частини районного бюджету були враховані  фактичні надходження за 202</w:t>
      </w:r>
      <w:r w:rsidRPr="00473AE2">
        <w:rPr>
          <w:sz w:val="28"/>
          <w:szCs w:val="28"/>
          <w:lang w:val="ru-RU"/>
        </w:rPr>
        <w:t>4</w:t>
      </w:r>
      <w:r w:rsidRPr="00473AE2">
        <w:rPr>
          <w:sz w:val="28"/>
          <w:szCs w:val="28"/>
        </w:rPr>
        <w:t xml:space="preserve"> рік, планові показники на 202</w:t>
      </w:r>
      <w:r w:rsidRPr="00473AE2">
        <w:rPr>
          <w:sz w:val="28"/>
          <w:szCs w:val="28"/>
          <w:lang w:val="ru-RU"/>
        </w:rPr>
        <w:t>5</w:t>
      </w:r>
      <w:r w:rsidRPr="00473AE2">
        <w:rPr>
          <w:sz w:val="28"/>
          <w:szCs w:val="28"/>
        </w:rPr>
        <w:t xml:space="preserve"> рік та прогнозні показники на 202</w:t>
      </w:r>
      <w:r w:rsidRPr="00473AE2">
        <w:rPr>
          <w:sz w:val="28"/>
          <w:szCs w:val="28"/>
          <w:lang w:val="ru-RU"/>
        </w:rPr>
        <w:t>6</w:t>
      </w:r>
      <w:r w:rsidRPr="00473AE2">
        <w:rPr>
          <w:sz w:val="28"/>
          <w:szCs w:val="28"/>
        </w:rPr>
        <w:t>-202</w:t>
      </w:r>
      <w:r w:rsidRPr="00473AE2">
        <w:rPr>
          <w:sz w:val="28"/>
          <w:szCs w:val="28"/>
          <w:lang w:val="ru-RU"/>
        </w:rPr>
        <w:t>8</w:t>
      </w:r>
      <w:r w:rsidRPr="00473AE2">
        <w:rPr>
          <w:sz w:val="28"/>
          <w:szCs w:val="28"/>
        </w:rPr>
        <w:t xml:space="preserve"> роки.</w:t>
      </w:r>
    </w:p>
    <w:p w:rsidR="005A4806" w:rsidRPr="00473AE2" w:rsidRDefault="005A4806" w:rsidP="005A4806">
      <w:pPr>
        <w:jc w:val="both"/>
        <w:rPr>
          <w:sz w:val="28"/>
          <w:szCs w:val="28"/>
        </w:rPr>
      </w:pPr>
      <w:r w:rsidRPr="00473AE2">
        <w:rPr>
          <w:sz w:val="28"/>
          <w:szCs w:val="28"/>
        </w:rPr>
        <w:tab/>
        <w:t>Обсяг власних доходів загального фонду районного бюджету на  202</w:t>
      </w:r>
      <w:r w:rsidRPr="00473AE2">
        <w:rPr>
          <w:sz w:val="28"/>
          <w:szCs w:val="28"/>
          <w:lang w:val="ru-RU"/>
        </w:rPr>
        <w:t>6</w:t>
      </w:r>
      <w:r w:rsidRPr="00473AE2">
        <w:rPr>
          <w:sz w:val="28"/>
          <w:szCs w:val="28"/>
        </w:rPr>
        <w:t xml:space="preserve"> рік </w:t>
      </w:r>
    </w:p>
    <w:p w:rsidR="005A4806" w:rsidRPr="00473AE2" w:rsidRDefault="005A4806" w:rsidP="005A4806">
      <w:pPr>
        <w:jc w:val="both"/>
        <w:rPr>
          <w:sz w:val="28"/>
          <w:szCs w:val="28"/>
        </w:rPr>
      </w:pPr>
      <w:r w:rsidRPr="00473AE2">
        <w:rPr>
          <w:sz w:val="28"/>
          <w:szCs w:val="28"/>
        </w:rPr>
        <w:t xml:space="preserve">розрахований у сумі </w:t>
      </w:r>
      <w:r w:rsidRPr="00473AE2">
        <w:rPr>
          <w:sz w:val="28"/>
          <w:szCs w:val="28"/>
          <w:lang w:val="ru-RU"/>
        </w:rPr>
        <w:t>15</w:t>
      </w:r>
      <w:r w:rsidRPr="00473AE2">
        <w:rPr>
          <w:sz w:val="28"/>
          <w:szCs w:val="28"/>
        </w:rPr>
        <w:t xml:space="preserve">000 гривень, що на </w:t>
      </w:r>
      <w:r w:rsidRPr="00473AE2">
        <w:rPr>
          <w:sz w:val="28"/>
          <w:szCs w:val="28"/>
          <w:lang w:val="ru-RU"/>
        </w:rPr>
        <w:t>23900</w:t>
      </w:r>
      <w:r w:rsidRPr="00473AE2">
        <w:rPr>
          <w:sz w:val="28"/>
          <w:szCs w:val="28"/>
        </w:rPr>
        <w:t xml:space="preserve"> гривень </w:t>
      </w:r>
      <w:r w:rsidRPr="00473AE2">
        <w:rPr>
          <w:sz w:val="28"/>
          <w:szCs w:val="28"/>
          <w:lang w:val="ru-RU"/>
        </w:rPr>
        <w:t>мен</w:t>
      </w:r>
      <w:proofErr w:type="spellStart"/>
      <w:r w:rsidRPr="00473AE2">
        <w:rPr>
          <w:sz w:val="28"/>
          <w:szCs w:val="28"/>
        </w:rPr>
        <w:t>ше</w:t>
      </w:r>
      <w:proofErr w:type="spellEnd"/>
      <w:r w:rsidRPr="00473AE2">
        <w:rPr>
          <w:sz w:val="28"/>
          <w:szCs w:val="28"/>
        </w:rPr>
        <w:t xml:space="preserve"> ніж очікувані доходи у 202</w:t>
      </w:r>
      <w:r w:rsidRPr="00473AE2">
        <w:rPr>
          <w:sz w:val="28"/>
          <w:szCs w:val="28"/>
          <w:lang w:val="ru-RU"/>
        </w:rPr>
        <w:t>5</w:t>
      </w:r>
      <w:r w:rsidRPr="00473AE2">
        <w:rPr>
          <w:sz w:val="28"/>
          <w:szCs w:val="28"/>
        </w:rPr>
        <w:t xml:space="preserve"> році. До спеціального фонду районного бюджету у 202</w:t>
      </w:r>
      <w:r w:rsidRPr="00473AE2">
        <w:rPr>
          <w:sz w:val="28"/>
          <w:szCs w:val="28"/>
          <w:lang w:val="ru-RU"/>
        </w:rPr>
        <w:t>6</w:t>
      </w:r>
      <w:r w:rsidRPr="00473AE2">
        <w:rPr>
          <w:sz w:val="28"/>
          <w:szCs w:val="28"/>
        </w:rPr>
        <w:t xml:space="preserve"> році надходження не прогнозуються.</w:t>
      </w:r>
    </w:p>
    <w:p w:rsidR="005A4806" w:rsidRPr="00473AE2" w:rsidRDefault="005A4806" w:rsidP="005A4806">
      <w:pPr>
        <w:jc w:val="both"/>
        <w:rPr>
          <w:sz w:val="28"/>
          <w:szCs w:val="28"/>
        </w:rPr>
      </w:pPr>
      <w:r w:rsidRPr="00473AE2">
        <w:rPr>
          <w:sz w:val="28"/>
          <w:szCs w:val="28"/>
        </w:rPr>
        <w:tab/>
        <w:t>Обсяг власних доходів загального фонду районного бюджету на  202</w:t>
      </w:r>
      <w:r w:rsidRPr="00473AE2">
        <w:rPr>
          <w:sz w:val="28"/>
          <w:szCs w:val="28"/>
          <w:lang w:val="ru-RU"/>
        </w:rPr>
        <w:t>7</w:t>
      </w:r>
      <w:r w:rsidRPr="00473AE2">
        <w:rPr>
          <w:sz w:val="28"/>
          <w:szCs w:val="28"/>
        </w:rPr>
        <w:t xml:space="preserve"> та 202</w:t>
      </w:r>
      <w:r w:rsidRPr="00473AE2">
        <w:rPr>
          <w:sz w:val="28"/>
          <w:szCs w:val="28"/>
          <w:lang w:val="ru-RU"/>
        </w:rPr>
        <w:t>8</w:t>
      </w:r>
      <w:r w:rsidRPr="00473AE2">
        <w:rPr>
          <w:sz w:val="28"/>
          <w:szCs w:val="28"/>
        </w:rPr>
        <w:t xml:space="preserve"> роки розрахований у сумі 15000 гривень на кожен рік у зв’язку із незначними сумами надходжень.</w:t>
      </w:r>
    </w:p>
    <w:p w:rsidR="005A4806" w:rsidRPr="00473AE2" w:rsidRDefault="005A4806" w:rsidP="005A4806">
      <w:pPr>
        <w:jc w:val="both"/>
        <w:rPr>
          <w:sz w:val="28"/>
          <w:szCs w:val="28"/>
        </w:rPr>
      </w:pPr>
      <w:r w:rsidRPr="00473AE2">
        <w:rPr>
          <w:sz w:val="28"/>
          <w:szCs w:val="28"/>
        </w:rPr>
        <w:t xml:space="preserve"> </w:t>
      </w:r>
      <w:r w:rsidRPr="00473AE2">
        <w:rPr>
          <w:sz w:val="28"/>
          <w:szCs w:val="28"/>
        </w:rPr>
        <w:tab/>
        <w:t>Основними джерелами доходів загального фонду районного бюджету на 2026-202</w:t>
      </w:r>
      <w:r w:rsidRPr="00473AE2">
        <w:rPr>
          <w:sz w:val="28"/>
          <w:szCs w:val="28"/>
          <w:lang w:val="ru-RU"/>
        </w:rPr>
        <w:t>8</w:t>
      </w:r>
      <w:r w:rsidRPr="00473AE2">
        <w:rPr>
          <w:sz w:val="28"/>
          <w:szCs w:val="28"/>
        </w:rPr>
        <w:t xml:space="preserve"> роки є податок на прибуток підприємств комунальної власності  в сумі 10000 гривень та частина чистого прибутку підприємств комунальної власності, що вилучається до бюджету – 5000 гривень. Основними платниками вказаних видів надходжень є Кременецьке районне комунальне підприємство ,,</w:t>
      </w:r>
      <w:proofErr w:type="spellStart"/>
      <w:r w:rsidRPr="00473AE2">
        <w:rPr>
          <w:sz w:val="28"/>
          <w:szCs w:val="28"/>
        </w:rPr>
        <w:t>Кремліс</w:t>
      </w:r>
      <w:proofErr w:type="spellEnd"/>
      <w:r w:rsidRPr="00473AE2">
        <w:rPr>
          <w:sz w:val="28"/>
          <w:szCs w:val="28"/>
          <w:lang w:val="ru-RU"/>
        </w:rPr>
        <w:t>”</w:t>
      </w:r>
      <w:r w:rsidRPr="00473AE2">
        <w:rPr>
          <w:sz w:val="28"/>
          <w:szCs w:val="28"/>
        </w:rPr>
        <w:t>.</w:t>
      </w:r>
    </w:p>
    <w:p w:rsidR="005A4806" w:rsidRPr="00473AE2" w:rsidRDefault="005A4806" w:rsidP="005A4806">
      <w:pPr>
        <w:pStyle w:val="a5"/>
        <w:spacing w:after="0"/>
        <w:ind w:right="-92"/>
        <w:jc w:val="both"/>
      </w:pPr>
      <w:r w:rsidRPr="00473AE2">
        <w:tab/>
        <w:t xml:space="preserve">Податок на прибуток підприємств і фінансових установ комунальної власності визначено з урахуванням очікуваних та прогнозних макроекономічних показників, а саме прибутку прибуткових підприємств, законодавчо встановлених ставок оподаткування, термінів нарахування та сплати податкових зобов’язань, динаміки фактично задекларованих та сплачених сум податку на прибуток підприємств за попередні звітні періоди. </w:t>
      </w:r>
    </w:p>
    <w:p w:rsidR="005A4806" w:rsidRPr="00473AE2" w:rsidRDefault="005A4806" w:rsidP="005A4806">
      <w:pPr>
        <w:pStyle w:val="a5"/>
        <w:spacing w:after="0"/>
        <w:ind w:right="-92" w:firstLine="708"/>
        <w:jc w:val="both"/>
      </w:pPr>
      <w:r w:rsidRPr="00473AE2">
        <w:t>В 2025 році в дохідній частині районного бюджету Кременецького району не заплановані власні надходження. Основним</w:t>
      </w:r>
      <w:r w:rsidRPr="00473AE2">
        <w:rPr>
          <w:spacing w:val="1"/>
        </w:rPr>
        <w:t xml:space="preserve"> </w:t>
      </w:r>
      <w:r w:rsidRPr="00473AE2">
        <w:t>платником</w:t>
      </w:r>
      <w:r w:rsidRPr="00473AE2">
        <w:rPr>
          <w:spacing w:val="1"/>
        </w:rPr>
        <w:t xml:space="preserve"> </w:t>
      </w:r>
      <w:r w:rsidRPr="00473AE2">
        <w:t>податків</w:t>
      </w:r>
      <w:r w:rsidRPr="00473AE2">
        <w:rPr>
          <w:spacing w:val="1"/>
        </w:rPr>
        <w:t xml:space="preserve"> </w:t>
      </w:r>
      <w:r w:rsidRPr="00473AE2">
        <w:t>до</w:t>
      </w:r>
      <w:r w:rsidRPr="00473AE2">
        <w:rPr>
          <w:spacing w:val="1"/>
        </w:rPr>
        <w:t xml:space="preserve"> </w:t>
      </w:r>
      <w:r w:rsidRPr="00473AE2">
        <w:t>районного</w:t>
      </w:r>
      <w:r w:rsidRPr="00473AE2">
        <w:rPr>
          <w:spacing w:val="1"/>
        </w:rPr>
        <w:t xml:space="preserve"> </w:t>
      </w:r>
      <w:r w:rsidRPr="00473AE2">
        <w:t>бюджету</w:t>
      </w:r>
      <w:r w:rsidRPr="00473AE2">
        <w:rPr>
          <w:spacing w:val="1"/>
        </w:rPr>
        <w:t xml:space="preserve"> </w:t>
      </w:r>
      <w:r w:rsidRPr="00473AE2">
        <w:t>в 2022-2025 роках було</w:t>
      </w:r>
      <w:r w:rsidRPr="00473AE2">
        <w:rPr>
          <w:spacing w:val="1"/>
        </w:rPr>
        <w:t xml:space="preserve"> </w:t>
      </w:r>
      <w:r w:rsidRPr="00473AE2">
        <w:t>Кременецьке</w:t>
      </w:r>
      <w:r w:rsidRPr="00473AE2">
        <w:rPr>
          <w:spacing w:val="1"/>
        </w:rPr>
        <w:t xml:space="preserve"> </w:t>
      </w:r>
      <w:r w:rsidRPr="00473AE2">
        <w:t>районне</w:t>
      </w:r>
      <w:r w:rsidRPr="00473AE2">
        <w:rPr>
          <w:spacing w:val="-1"/>
        </w:rPr>
        <w:t xml:space="preserve"> </w:t>
      </w:r>
      <w:r w:rsidRPr="00473AE2">
        <w:t>комунальне лісогосподарське</w:t>
      </w:r>
      <w:r w:rsidRPr="00473AE2">
        <w:rPr>
          <w:spacing w:val="-1"/>
        </w:rPr>
        <w:t xml:space="preserve"> </w:t>
      </w:r>
      <w:r w:rsidRPr="00473AE2">
        <w:t>підприємство</w:t>
      </w:r>
      <w:r w:rsidRPr="00473AE2">
        <w:rPr>
          <w:spacing w:val="-1"/>
        </w:rPr>
        <w:t xml:space="preserve"> </w:t>
      </w:r>
      <w:r w:rsidRPr="00473AE2">
        <w:t>,,</w:t>
      </w:r>
      <w:proofErr w:type="spellStart"/>
      <w:r w:rsidRPr="00473AE2">
        <w:t>Кремліс”</w:t>
      </w:r>
      <w:proofErr w:type="spellEnd"/>
      <w:r w:rsidRPr="00473AE2">
        <w:t>. Останніми роками спостерігалося погіршення фінансового стану вказаного підприємства через зниження</w:t>
      </w:r>
      <w:r w:rsidRPr="00473AE2">
        <w:rPr>
          <w:spacing w:val="1"/>
        </w:rPr>
        <w:t xml:space="preserve"> </w:t>
      </w:r>
      <w:r w:rsidRPr="00473AE2">
        <w:t xml:space="preserve">обсягів заготівлі та реалізації </w:t>
      </w:r>
      <w:proofErr w:type="spellStart"/>
      <w:r w:rsidRPr="00473AE2">
        <w:t>лісопродукції</w:t>
      </w:r>
      <w:proofErr w:type="spellEnd"/>
      <w:r w:rsidRPr="00473AE2">
        <w:t xml:space="preserve"> у зв’язку із зменшенням чисельності</w:t>
      </w:r>
      <w:r w:rsidRPr="00473AE2">
        <w:rPr>
          <w:spacing w:val="1"/>
        </w:rPr>
        <w:t xml:space="preserve"> </w:t>
      </w:r>
      <w:r w:rsidRPr="00473AE2">
        <w:t>працівників, а в 2024 році за підсумками господарської діяльності воно є збитковим.</w:t>
      </w:r>
    </w:p>
    <w:p w:rsidR="005A4806" w:rsidRPr="00473AE2" w:rsidRDefault="005A4806" w:rsidP="005A4806">
      <w:pPr>
        <w:jc w:val="both"/>
        <w:rPr>
          <w:sz w:val="28"/>
          <w:szCs w:val="28"/>
        </w:rPr>
      </w:pPr>
      <w:r w:rsidRPr="00473AE2">
        <w:rPr>
          <w:sz w:val="28"/>
          <w:szCs w:val="28"/>
        </w:rPr>
        <w:tab/>
        <w:t xml:space="preserve">Надходження до  </w:t>
      </w:r>
      <w:r w:rsidRPr="00473AE2">
        <w:rPr>
          <w:bCs/>
          <w:sz w:val="28"/>
          <w:szCs w:val="28"/>
        </w:rPr>
        <w:t>спеціального   фонду  районн</w:t>
      </w:r>
      <w:r w:rsidRPr="00473AE2">
        <w:rPr>
          <w:sz w:val="28"/>
          <w:szCs w:val="28"/>
        </w:rPr>
        <w:t xml:space="preserve">ого бюджету не прогнозуються. </w:t>
      </w:r>
    </w:p>
    <w:p w:rsidR="005A4806" w:rsidRPr="00473AE2" w:rsidRDefault="005A4806" w:rsidP="005A4806">
      <w:pPr>
        <w:jc w:val="both"/>
        <w:rPr>
          <w:sz w:val="28"/>
          <w:szCs w:val="28"/>
        </w:rPr>
      </w:pPr>
      <w:r w:rsidRPr="00473AE2">
        <w:rPr>
          <w:sz w:val="28"/>
          <w:szCs w:val="28"/>
        </w:rPr>
        <w:tab/>
        <w:t>Показники  доходів  районного бюджету   наведені  в додатку 2 до Прогнозу бюджету.</w:t>
      </w:r>
    </w:p>
    <w:p w:rsidR="005A4806" w:rsidRPr="00473AE2" w:rsidRDefault="005A4806" w:rsidP="005A4806">
      <w:pPr>
        <w:rPr>
          <w:b/>
          <w:bCs/>
          <w:sz w:val="28"/>
          <w:szCs w:val="28"/>
        </w:rPr>
      </w:pPr>
    </w:p>
    <w:p w:rsidR="005A4806" w:rsidRPr="00473AE2" w:rsidRDefault="005A4806" w:rsidP="005A4806">
      <w:pPr>
        <w:jc w:val="center"/>
        <w:rPr>
          <w:b/>
          <w:bCs/>
          <w:sz w:val="28"/>
          <w:szCs w:val="28"/>
        </w:rPr>
      </w:pPr>
      <w:r w:rsidRPr="00473AE2">
        <w:rPr>
          <w:b/>
          <w:bCs/>
          <w:sz w:val="28"/>
          <w:szCs w:val="28"/>
          <w:lang w:val="en-US"/>
        </w:rPr>
        <w:t>V</w:t>
      </w:r>
      <w:r w:rsidRPr="00473AE2">
        <w:rPr>
          <w:b/>
          <w:bCs/>
          <w:sz w:val="28"/>
          <w:szCs w:val="28"/>
        </w:rPr>
        <w:t>. Показники фінансування бюджету, показники місцевого боргу,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5A4806" w:rsidRPr="00473AE2" w:rsidRDefault="005A4806" w:rsidP="005A4806">
      <w:pPr>
        <w:pStyle w:val="11"/>
        <w:tabs>
          <w:tab w:val="left" w:pos="0"/>
        </w:tabs>
        <w:spacing w:after="0" w:line="240" w:lineRule="auto"/>
        <w:ind w:left="0"/>
        <w:jc w:val="both"/>
      </w:pPr>
      <w:r w:rsidRPr="00473AE2">
        <w:lastRenderedPageBreak/>
        <w:tab/>
        <w:t>Прогнозом залучення джерел фінансування у 2026, 2027 та 2028 роках не передбачається, оскільки доходи та видатки збалансовані між собою, видатки на обслуговування місцевого боргу та надання</w:t>
      </w:r>
      <w:r w:rsidRPr="00473AE2">
        <w:rPr>
          <w:lang w:val="ru-RU"/>
        </w:rPr>
        <w:t xml:space="preserve"> </w:t>
      </w:r>
      <w:r w:rsidRPr="00473AE2">
        <w:t>місцевих гарантій не прогнозуються, оскільки запозичення до районного бюджету та надання гарантій не передбачено законодавством.</w:t>
      </w:r>
    </w:p>
    <w:p w:rsidR="005A4806" w:rsidRPr="00473AE2" w:rsidRDefault="005A4806" w:rsidP="005A4806">
      <w:pPr>
        <w:pStyle w:val="11"/>
        <w:tabs>
          <w:tab w:val="left" w:pos="0"/>
        </w:tabs>
        <w:spacing w:after="0" w:line="240" w:lineRule="auto"/>
        <w:ind w:left="0"/>
        <w:jc w:val="both"/>
      </w:pPr>
      <w:r w:rsidRPr="00473AE2">
        <w:tab/>
        <w:t>У районному бюджеті обліковується заборгованість за середньостроковими позиками перед державним бюджетом в сумі 261421,64 гривень. Відповідно до п. 21 прикінцевих положень Бюджетного кодексу України погашення заборгованості за середньостроковими позиками перед державним бюджетом не здійснюється до законодавчого врегулювання цього питання.</w:t>
      </w:r>
    </w:p>
    <w:p w:rsidR="005A4806" w:rsidRPr="00473AE2" w:rsidRDefault="005A4806" w:rsidP="005A4806">
      <w:pPr>
        <w:tabs>
          <w:tab w:val="left" w:pos="993"/>
        </w:tabs>
        <w:ind w:firstLine="709"/>
        <w:jc w:val="both"/>
        <w:rPr>
          <w:sz w:val="28"/>
          <w:szCs w:val="28"/>
        </w:rPr>
      </w:pPr>
      <w:r w:rsidRPr="00473AE2">
        <w:rPr>
          <w:sz w:val="28"/>
          <w:szCs w:val="28"/>
        </w:rPr>
        <w:t>Обсяг публічних інвестицій на підготовку та реалізацію публічних інвестиційних проектів та програм публічних інвестицій районного бюджету Кременецького району на 2026-2028 роки не прогнозується у зв’язку із відсутністю коштів для його формування та відповідно кредити на їх реалізацію не залучаються.</w:t>
      </w:r>
    </w:p>
    <w:p w:rsidR="005A4806" w:rsidRPr="00473AE2" w:rsidRDefault="005A4806" w:rsidP="005A4806">
      <w:pPr>
        <w:rPr>
          <w:b/>
          <w:bCs/>
          <w:sz w:val="28"/>
          <w:szCs w:val="28"/>
        </w:rPr>
      </w:pPr>
    </w:p>
    <w:p w:rsidR="005A4806" w:rsidRPr="00473AE2" w:rsidRDefault="005A4806" w:rsidP="005A4806">
      <w:pPr>
        <w:rPr>
          <w:b/>
          <w:bCs/>
          <w:sz w:val="28"/>
          <w:szCs w:val="28"/>
        </w:rPr>
      </w:pPr>
      <w:r w:rsidRPr="00473AE2">
        <w:rPr>
          <w:b/>
          <w:bCs/>
          <w:sz w:val="28"/>
          <w:szCs w:val="28"/>
        </w:rPr>
        <w:t xml:space="preserve">             VІ. Показники видатків бюджету та надання кредитів з бюджету </w:t>
      </w:r>
    </w:p>
    <w:p w:rsidR="005A4806" w:rsidRPr="00473AE2" w:rsidRDefault="005A4806" w:rsidP="005A4806">
      <w:pPr>
        <w:ind w:firstLine="709"/>
        <w:jc w:val="both"/>
        <w:rPr>
          <w:sz w:val="28"/>
          <w:szCs w:val="28"/>
        </w:rPr>
      </w:pPr>
      <w:r w:rsidRPr="00473AE2">
        <w:rPr>
          <w:sz w:val="28"/>
          <w:szCs w:val="28"/>
        </w:rPr>
        <w:t xml:space="preserve">Під час формування видаткової частини районного бюджету у середньостроковому періоді основним прагненням є досягнення цілей державної політики в межах ресурсних можливостей бюджету,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 </w:t>
      </w:r>
    </w:p>
    <w:p w:rsidR="005A4806" w:rsidRPr="00473AE2" w:rsidRDefault="005A4806" w:rsidP="005A4806">
      <w:pPr>
        <w:ind w:firstLine="709"/>
        <w:jc w:val="both"/>
        <w:rPr>
          <w:sz w:val="28"/>
          <w:szCs w:val="28"/>
        </w:rPr>
      </w:pPr>
      <w:r w:rsidRPr="00473AE2">
        <w:rPr>
          <w:sz w:val="28"/>
          <w:szCs w:val="28"/>
        </w:rPr>
        <w:t>Прогнозні показники видатків та кредитування районного бюджету на 2026 – 2028 роки відображені на підставі поданих головними розпорядниками коштів пропозицій до Прогнозу, а саме:</w:t>
      </w:r>
    </w:p>
    <w:p w:rsidR="005A4806" w:rsidRPr="00473AE2" w:rsidRDefault="005A4806" w:rsidP="005A4806">
      <w:pPr>
        <w:ind w:firstLine="709"/>
        <w:jc w:val="both"/>
        <w:rPr>
          <w:sz w:val="28"/>
          <w:szCs w:val="28"/>
        </w:rPr>
      </w:pPr>
      <w:r w:rsidRPr="00473AE2">
        <w:rPr>
          <w:sz w:val="28"/>
          <w:szCs w:val="28"/>
        </w:rPr>
        <w:t xml:space="preserve"> граничні показники видатків бюджету та надання кредитів з бюджету головним розпорядникам коштів – додаток 6;</w:t>
      </w:r>
    </w:p>
    <w:p w:rsidR="005A4806" w:rsidRPr="00473AE2" w:rsidRDefault="005A4806" w:rsidP="005A4806">
      <w:pPr>
        <w:ind w:firstLine="709"/>
        <w:jc w:val="both"/>
        <w:rPr>
          <w:sz w:val="28"/>
          <w:szCs w:val="28"/>
        </w:rPr>
      </w:pPr>
      <w:r w:rsidRPr="00473AE2">
        <w:rPr>
          <w:sz w:val="28"/>
          <w:szCs w:val="28"/>
        </w:rPr>
        <w:t xml:space="preserve"> граничні показники видатків бюджету за Типовою програмною класифікацією видатків та кредитування місцевого бюджету – додаток 7.</w:t>
      </w:r>
    </w:p>
    <w:p w:rsidR="005A4806" w:rsidRPr="00473AE2" w:rsidRDefault="005A4806" w:rsidP="005A4806">
      <w:pPr>
        <w:ind w:firstLine="709"/>
        <w:jc w:val="both"/>
        <w:rPr>
          <w:sz w:val="28"/>
          <w:szCs w:val="28"/>
        </w:rPr>
      </w:pPr>
      <w:r w:rsidRPr="00473AE2">
        <w:rPr>
          <w:sz w:val="28"/>
          <w:szCs w:val="28"/>
        </w:rPr>
        <w:t>В прогнозі районного бюджету на 2026-2028 роки визначено одного головного розпорядника коштів – Кременецьку районну раду, якому доведено граничні показники видатків на визначений період по 1464400 гривень. Вказана сума не забезпечує виконання районною радою покладених на неї повноважень.</w:t>
      </w:r>
    </w:p>
    <w:p w:rsidR="005A4806" w:rsidRPr="00473AE2" w:rsidRDefault="005A4806" w:rsidP="005A4806">
      <w:pPr>
        <w:ind w:firstLine="709"/>
        <w:jc w:val="both"/>
        <w:rPr>
          <w:sz w:val="28"/>
          <w:szCs w:val="28"/>
        </w:rPr>
      </w:pPr>
      <w:r w:rsidRPr="00473AE2">
        <w:rPr>
          <w:sz w:val="28"/>
          <w:szCs w:val="28"/>
        </w:rPr>
        <w:t>Метою діяльності районної ради  є організаційне, інформаційно-аналітичне та матеріально-технічне забезпечення функціонування органу місцевого самоврядування, керівництво та управління виконавчим органом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 Пріоритетним напрямками діяльності є надання виконавчим апаратом Кременецької районної ради високоякісних і доступних адміністративних, соціальних та інших послуг населенню, налагодження ефективного діалогу та партнерських відносин з територіальними громадами району і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5A4806" w:rsidRPr="00473AE2" w:rsidRDefault="005A4806" w:rsidP="005A4806">
      <w:pPr>
        <w:tabs>
          <w:tab w:val="left" w:pos="993"/>
        </w:tabs>
        <w:ind w:firstLine="709"/>
        <w:jc w:val="center"/>
        <w:rPr>
          <w:b/>
          <w:bCs/>
          <w:sz w:val="28"/>
          <w:szCs w:val="28"/>
        </w:rPr>
      </w:pPr>
    </w:p>
    <w:p w:rsidR="005A4806" w:rsidRPr="00473AE2" w:rsidRDefault="005A4806" w:rsidP="005A4806">
      <w:pPr>
        <w:tabs>
          <w:tab w:val="left" w:pos="993"/>
        </w:tabs>
        <w:spacing w:before="120" w:after="120"/>
        <w:ind w:left="720"/>
        <w:jc w:val="center"/>
        <w:rPr>
          <w:b/>
          <w:bCs/>
          <w:sz w:val="28"/>
          <w:szCs w:val="28"/>
        </w:rPr>
      </w:pPr>
      <w:r w:rsidRPr="00473AE2">
        <w:rPr>
          <w:b/>
          <w:bCs/>
          <w:sz w:val="28"/>
          <w:szCs w:val="28"/>
          <w:lang w:val="en-US"/>
        </w:rPr>
        <w:t>VII</w:t>
      </w:r>
      <w:r w:rsidRPr="00473AE2">
        <w:rPr>
          <w:b/>
          <w:bCs/>
          <w:sz w:val="28"/>
          <w:szCs w:val="28"/>
        </w:rPr>
        <w:t>. Взаємовідносини бюджету з іншими бюджетами</w:t>
      </w:r>
    </w:p>
    <w:p w:rsidR="005A4806" w:rsidRPr="00473AE2" w:rsidRDefault="005A4806" w:rsidP="005A4806">
      <w:pPr>
        <w:tabs>
          <w:tab w:val="left" w:pos="993"/>
        </w:tabs>
        <w:spacing w:before="120"/>
        <w:jc w:val="both"/>
        <w:rPr>
          <w:sz w:val="28"/>
          <w:szCs w:val="28"/>
        </w:rPr>
      </w:pPr>
      <w:r w:rsidRPr="00473AE2">
        <w:rPr>
          <w:sz w:val="28"/>
          <w:szCs w:val="28"/>
        </w:rPr>
        <w:t xml:space="preserve">         Відповідно до Бюджетної декларації на 2026-2028 роки, схваленої постановою Кабінету Міністрів України від 27 червня 2025 року № 774 ,,Про схвалення </w:t>
      </w:r>
      <w:r w:rsidRPr="00473AE2">
        <w:rPr>
          <w:sz w:val="28"/>
          <w:szCs w:val="28"/>
        </w:rPr>
        <w:lastRenderedPageBreak/>
        <w:t xml:space="preserve">Бюджетної декларації на 2026-2028 </w:t>
      </w:r>
      <w:proofErr w:type="spellStart"/>
      <w:r w:rsidRPr="00473AE2">
        <w:rPr>
          <w:sz w:val="28"/>
          <w:szCs w:val="28"/>
        </w:rPr>
        <w:t>роки”</w:t>
      </w:r>
      <w:proofErr w:type="spellEnd"/>
      <w:r w:rsidRPr="00473AE2">
        <w:rPr>
          <w:sz w:val="28"/>
          <w:szCs w:val="28"/>
        </w:rPr>
        <w:t xml:space="preserve"> з державного бюджету районному бюджету передбачено міжбюджетний трансферт у вигляді субвенції з державного бюджету місцевим бюджетам на забезпечення окремих видатків районних рад, спрямованих на виконання їх повноважень, в сумі 1449400 гривень на кожен рік середньострокового періоду.</w:t>
      </w:r>
    </w:p>
    <w:p w:rsidR="005A4806" w:rsidRPr="00473AE2" w:rsidRDefault="005A4806" w:rsidP="005A4806">
      <w:pPr>
        <w:jc w:val="both"/>
        <w:rPr>
          <w:sz w:val="28"/>
          <w:szCs w:val="28"/>
        </w:rPr>
      </w:pPr>
      <w:r w:rsidRPr="00473AE2">
        <w:rPr>
          <w:sz w:val="28"/>
          <w:szCs w:val="28"/>
        </w:rPr>
        <w:tab/>
        <w:t>Інформація щодо надання міжбюджетних трансфертів з місцевих бюджетів територіальних громад району відсутня.</w:t>
      </w:r>
    </w:p>
    <w:p w:rsidR="005A4806" w:rsidRPr="00473AE2" w:rsidRDefault="005A4806" w:rsidP="005A4806">
      <w:pPr>
        <w:jc w:val="both"/>
        <w:rPr>
          <w:sz w:val="28"/>
          <w:szCs w:val="28"/>
        </w:rPr>
      </w:pPr>
      <w:r w:rsidRPr="00473AE2">
        <w:rPr>
          <w:sz w:val="28"/>
          <w:szCs w:val="28"/>
        </w:rPr>
        <w:tab/>
        <w:t xml:space="preserve">Пріоритетним завданням Кременецької районної ради в середньостроковій перспективі буде налагодження співпраці з територіальними громадами району щодо залучення коштів громад на забезпечення її діяльності. </w:t>
      </w:r>
    </w:p>
    <w:p w:rsidR="005A4806" w:rsidRPr="00473AE2" w:rsidRDefault="005A4806" w:rsidP="005A4806">
      <w:pPr>
        <w:jc w:val="both"/>
        <w:rPr>
          <w:sz w:val="28"/>
          <w:szCs w:val="28"/>
        </w:rPr>
      </w:pPr>
      <w:r w:rsidRPr="00473AE2">
        <w:rPr>
          <w:sz w:val="28"/>
          <w:szCs w:val="28"/>
        </w:rPr>
        <w:t xml:space="preserve">        </w:t>
      </w:r>
    </w:p>
    <w:p w:rsidR="005A4806" w:rsidRPr="00473AE2" w:rsidRDefault="005A4806" w:rsidP="005A4806">
      <w:pPr>
        <w:jc w:val="both"/>
        <w:rPr>
          <w:sz w:val="28"/>
          <w:szCs w:val="28"/>
        </w:rPr>
      </w:pPr>
    </w:p>
    <w:p w:rsidR="005A4806" w:rsidRPr="00473AE2" w:rsidRDefault="005A4806" w:rsidP="005A4806">
      <w:pPr>
        <w:jc w:val="center"/>
        <w:rPr>
          <w:b/>
          <w:bCs/>
          <w:sz w:val="28"/>
          <w:szCs w:val="28"/>
        </w:rPr>
      </w:pPr>
      <w:r w:rsidRPr="00473AE2">
        <w:rPr>
          <w:b/>
          <w:bCs/>
          <w:sz w:val="28"/>
          <w:szCs w:val="28"/>
          <w:lang w:val="en-US"/>
        </w:rPr>
        <w:t>VIII</w:t>
      </w:r>
      <w:r w:rsidRPr="00473AE2">
        <w:rPr>
          <w:b/>
          <w:bCs/>
          <w:sz w:val="28"/>
          <w:szCs w:val="28"/>
        </w:rPr>
        <w:t>. Інші положення та показники прогнозу бюджету</w:t>
      </w:r>
    </w:p>
    <w:p w:rsidR="005A4806" w:rsidRPr="00473AE2" w:rsidRDefault="005A4806" w:rsidP="005A4806">
      <w:pPr>
        <w:jc w:val="center"/>
        <w:rPr>
          <w:b/>
          <w:bCs/>
          <w:sz w:val="28"/>
          <w:szCs w:val="28"/>
        </w:rPr>
      </w:pPr>
    </w:p>
    <w:p w:rsidR="005A4806" w:rsidRPr="00473AE2" w:rsidRDefault="005A4806" w:rsidP="005A4806">
      <w:pPr>
        <w:jc w:val="both"/>
        <w:rPr>
          <w:sz w:val="28"/>
          <w:szCs w:val="28"/>
        </w:rPr>
      </w:pPr>
      <w:r w:rsidRPr="00473AE2">
        <w:rPr>
          <w:sz w:val="28"/>
          <w:szCs w:val="28"/>
        </w:rPr>
        <w:t xml:space="preserve">         Конкретні показники обсягів районного бюджету на 2026-2028 роки будуть уточнюватися залежно від законодавчих змін у бюджетній та податковій політиці, показників соціального та економічного розвитку території та реальних можливостей бюджету на відповідні роки.</w:t>
      </w:r>
    </w:p>
    <w:p w:rsidR="005A4806" w:rsidRPr="00473AE2" w:rsidRDefault="005A4806" w:rsidP="005A4806">
      <w:pPr>
        <w:jc w:val="both"/>
        <w:rPr>
          <w:sz w:val="28"/>
          <w:szCs w:val="28"/>
        </w:rPr>
      </w:pPr>
      <w:r w:rsidRPr="00473AE2">
        <w:rPr>
          <w:sz w:val="28"/>
          <w:szCs w:val="28"/>
        </w:rPr>
        <w:t xml:space="preserve"> </w:t>
      </w:r>
      <w:r w:rsidRPr="00473AE2">
        <w:rPr>
          <w:sz w:val="28"/>
          <w:szCs w:val="28"/>
        </w:rPr>
        <w:tab/>
        <w:t xml:space="preserve">У прогнозі районного бюджету Кременецького району на  2026-2028 роки відсутня інформація для заповнення додатку 3 ,,Показники фінансування </w:t>
      </w:r>
      <w:proofErr w:type="spellStart"/>
      <w:r w:rsidRPr="00473AE2">
        <w:rPr>
          <w:sz w:val="28"/>
          <w:szCs w:val="28"/>
        </w:rPr>
        <w:t>бюджету”</w:t>
      </w:r>
      <w:proofErr w:type="spellEnd"/>
      <w:r w:rsidRPr="00473AE2">
        <w:rPr>
          <w:sz w:val="28"/>
          <w:szCs w:val="28"/>
        </w:rPr>
        <w:t xml:space="preserve">, додатку 4 ,,Показники місцевого </w:t>
      </w:r>
      <w:proofErr w:type="spellStart"/>
      <w:r w:rsidRPr="00473AE2">
        <w:rPr>
          <w:sz w:val="28"/>
          <w:szCs w:val="28"/>
        </w:rPr>
        <w:t>боргу”</w:t>
      </w:r>
      <w:proofErr w:type="spellEnd"/>
      <w:r w:rsidRPr="00473AE2">
        <w:rPr>
          <w:sz w:val="28"/>
          <w:szCs w:val="28"/>
        </w:rPr>
        <w:t xml:space="preserve">, додатку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w:t>
      </w:r>
      <w:proofErr w:type="spellStart"/>
      <w:r w:rsidRPr="00473AE2">
        <w:rPr>
          <w:sz w:val="28"/>
          <w:szCs w:val="28"/>
        </w:rPr>
        <w:t>боргу”</w:t>
      </w:r>
      <w:proofErr w:type="spellEnd"/>
      <w:r w:rsidRPr="00473AE2">
        <w:rPr>
          <w:sz w:val="28"/>
          <w:szCs w:val="28"/>
        </w:rPr>
        <w:t xml:space="preserve">,  додатку 8 ,,Граничні показники кредитування бюджету за Типовою програмною класифікацією видатків та кредитування місцевого </w:t>
      </w:r>
      <w:proofErr w:type="spellStart"/>
      <w:r w:rsidRPr="00473AE2">
        <w:rPr>
          <w:sz w:val="28"/>
          <w:szCs w:val="28"/>
        </w:rPr>
        <w:t>бюджету”</w:t>
      </w:r>
      <w:proofErr w:type="spellEnd"/>
      <w:r w:rsidRPr="00473AE2">
        <w:rPr>
          <w:sz w:val="28"/>
          <w:szCs w:val="28"/>
        </w:rPr>
        <w:t xml:space="preserve">, додатку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регіону (територіальної громади)”, додатку 11 ,,Показники міжбюджетних трансфертів іншим </w:t>
      </w:r>
      <w:proofErr w:type="spellStart"/>
      <w:r w:rsidRPr="00473AE2">
        <w:rPr>
          <w:sz w:val="28"/>
          <w:szCs w:val="28"/>
        </w:rPr>
        <w:t>бюджетам”</w:t>
      </w:r>
      <w:proofErr w:type="spellEnd"/>
      <w:r w:rsidRPr="00473AE2">
        <w:rPr>
          <w:sz w:val="28"/>
          <w:szCs w:val="28"/>
        </w:rPr>
        <w:t xml:space="preserve">, передбачених типовою формою прогнозу місцевого бюджету, затвердженою наказом Міністерства фінансів України 02.06.2021 року № 314.  </w:t>
      </w:r>
    </w:p>
    <w:p w:rsidR="005A4806" w:rsidRPr="00473AE2" w:rsidRDefault="005A4806" w:rsidP="005A4806">
      <w:pPr>
        <w:ind w:firstLine="708"/>
        <w:rPr>
          <w:sz w:val="28"/>
          <w:szCs w:val="28"/>
        </w:rPr>
      </w:pPr>
      <w:r w:rsidRPr="00473AE2">
        <w:rPr>
          <w:sz w:val="28"/>
          <w:szCs w:val="28"/>
        </w:rPr>
        <w:t xml:space="preserve">         Додатки до Прогнозу на 2026-2028 роки 1, 2, 6, 7, 10, додаються</w:t>
      </w:r>
      <w:r w:rsidR="00473AE2" w:rsidRPr="00473AE2">
        <w:rPr>
          <w:sz w:val="28"/>
          <w:szCs w:val="28"/>
        </w:rPr>
        <w:t>.</w:t>
      </w:r>
    </w:p>
    <w:p w:rsidR="00473AE2" w:rsidRPr="00473AE2" w:rsidRDefault="00473AE2" w:rsidP="005A4806">
      <w:pPr>
        <w:ind w:firstLine="708"/>
        <w:rPr>
          <w:sz w:val="28"/>
          <w:szCs w:val="28"/>
        </w:rPr>
      </w:pPr>
    </w:p>
    <w:p w:rsidR="00473AE2" w:rsidRPr="00473AE2" w:rsidRDefault="00473AE2" w:rsidP="005A4806">
      <w:pPr>
        <w:ind w:firstLine="708"/>
        <w:rPr>
          <w:sz w:val="28"/>
          <w:szCs w:val="28"/>
        </w:rPr>
      </w:pPr>
    </w:p>
    <w:p w:rsidR="00473AE2" w:rsidRPr="00473AE2" w:rsidRDefault="00473AE2" w:rsidP="00473AE2">
      <w:pPr>
        <w:rPr>
          <w:b/>
          <w:sz w:val="28"/>
          <w:szCs w:val="28"/>
        </w:rPr>
      </w:pPr>
      <w:r w:rsidRPr="00473AE2">
        <w:rPr>
          <w:b/>
          <w:sz w:val="28"/>
          <w:szCs w:val="28"/>
        </w:rPr>
        <w:t>Начальник відділу фінансів, бюджету,</w:t>
      </w:r>
    </w:p>
    <w:p w:rsidR="00473AE2" w:rsidRPr="00473AE2" w:rsidRDefault="00473AE2" w:rsidP="00473AE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473AE2" w:rsidRDefault="00473AE2" w:rsidP="005A4806">
      <w:pPr>
        <w:ind w:firstLine="708"/>
        <w:rPr>
          <w:b/>
          <w:sz w:val="28"/>
          <w:szCs w:val="28"/>
        </w:rPr>
      </w:pPr>
    </w:p>
    <w:p w:rsidR="00550AF5" w:rsidRDefault="00550AF5" w:rsidP="005A4806">
      <w:pPr>
        <w:ind w:firstLine="708"/>
        <w:rPr>
          <w:b/>
          <w:sz w:val="28"/>
          <w:szCs w:val="28"/>
        </w:rPr>
      </w:pPr>
    </w:p>
    <w:p w:rsidR="00550AF5" w:rsidRDefault="00550AF5" w:rsidP="005A4806">
      <w:pPr>
        <w:ind w:firstLine="708"/>
        <w:rPr>
          <w:b/>
          <w:sz w:val="28"/>
          <w:szCs w:val="28"/>
        </w:rPr>
      </w:pPr>
    </w:p>
    <w:p w:rsidR="00473AE2" w:rsidRDefault="00473AE2" w:rsidP="005A4806">
      <w:pPr>
        <w:ind w:firstLine="708"/>
        <w:rPr>
          <w:b/>
          <w:sz w:val="28"/>
          <w:szCs w:val="28"/>
        </w:rPr>
      </w:pPr>
    </w:p>
    <w:p w:rsidR="00473AE2" w:rsidRPr="00473AE2" w:rsidRDefault="00473AE2" w:rsidP="005A4806">
      <w:pPr>
        <w:ind w:firstLine="708"/>
        <w:rPr>
          <w:b/>
          <w:sz w:val="28"/>
          <w:szCs w:val="28"/>
        </w:rPr>
      </w:pPr>
    </w:p>
    <w:tbl>
      <w:tblPr>
        <w:tblW w:w="2018" w:type="pct"/>
        <w:tblInd w:w="5943" w:type="dxa"/>
        <w:tblCellMar>
          <w:left w:w="0" w:type="dxa"/>
          <w:right w:w="0" w:type="dxa"/>
        </w:tblCellMar>
        <w:tblLook w:val="0000"/>
      </w:tblPr>
      <w:tblGrid>
        <w:gridCol w:w="4077"/>
      </w:tblGrid>
      <w:tr w:rsidR="00473AE2" w:rsidRPr="00B2751A" w:rsidTr="00E37630">
        <w:tc>
          <w:tcPr>
            <w:tcW w:w="5000" w:type="pct"/>
          </w:tcPr>
          <w:p w:rsidR="00473AE2" w:rsidRPr="00550AF5" w:rsidRDefault="00473AE2" w:rsidP="00E37630"/>
        </w:tc>
      </w:tr>
    </w:tbl>
    <w:p w:rsidR="00473AE2" w:rsidRPr="00473AE2" w:rsidRDefault="00473AE2" w:rsidP="00473AE2">
      <w:pPr>
        <w:ind w:left="6372" w:firstLine="708"/>
        <w:rPr>
          <w:b/>
        </w:rPr>
      </w:pPr>
      <w:bookmarkStart w:id="0" w:name="n82"/>
      <w:bookmarkEnd w:id="0"/>
      <w:r w:rsidRPr="00473AE2">
        <w:rPr>
          <w:b/>
        </w:rPr>
        <w:lastRenderedPageBreak/>
        <w:t>ДОДАТОК</w:t>
      </w:r>
      <w:r>
        <w:rPr>
          <w:b/>
        </w:rPr>
        <w:t xml:space="preserve"> 1</w:t>
      </w:r>
    </w:p>
    <w:p w:rsidR="00473AE2" w:rsidRPr="00473AE2" w:rsidRDefault="00473AE2" w:rsidP="00473AE2">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від  « 18  »   12   20</w:t>
      </w:r>
      <w:r w:rsidR="00473AE2" w:rsidRPr="00473AE2">
        <w:rPr>
          <w:b/>
        </w:rPr>
        <w:t>25 року</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175</w:t>
      </w:r>
    </w:p>
    <w:p w:rsidR="00473AE2" w:rsidRPr="00B2751A" w:rsidRDefault="00473AE2" w:rsidP="00473AE2">
      <w:pPr>
        <w:shd w:val="clear" w:color="auto" w:fill="FFFFFF"/>
        <w:spacing w:before="150" w:after="150"/>
        <w:ind w:left="450" w:right="450"/>
        <w:jc w:val="center"/>
        <w:rPr>
          <w:color w:val="333333"/>
          <w:lang w:val="ru-RU"/>
        </w:rPr>
      </w:pPr>
      <w:r w:rsidRPr="00B2751A">
        <w:rPr>
          <w:b/>
          <w:bCs/>
          <w:color w:val="333333"/>
          <w:lang w:val="ru-RU"/>
        </w:rPr>
        <w:t>ЗАГАЛЬНІ ПОКАЗНИКИ</w:t>
      </w:r>
      <w:r w:rsidRPr="00B2751A">
        <w:rPr>
          <w:color w:val="333333"/>
          <w:lang w:val="ru-RU"/>
        </w:rPr>
        <w:br/>
      </w:r>
      <w:r w:rsidRPr="00B2751A">
        <w:rPr>
          <w:b/>
          <w:bCs/>
          <w:color w:val="333333"/>
          <w:lang w:val="ru-RU"/>
        </w:rPr>
        <w:t>бюджету</w:t>
      </w:r>
    </w:p>
    <w:tbl>
      <w:tblPr>
        <w:tblW w:w="5000" w:type="pct"/>
        <w:tblLayout w:type="fixed"/>
        <w:tblCellMar>
          <w:top w:w="60" w:type="dxa"/>
          <w:left w:w="60" w:type="dxa"/>
          <w:bottom w:w="60" w:type="dxa"/>
          <w:right w:w="60" w:type="dxa"/>
        </w:tblCellMar>
        <w:tblLook w:val="0000"/>
      </w:tblPr>
      <w:tblGrid>
        <w:gridCol w:w="39"/>
        <w:gridCol w:w="462"/>
        <w:gridCol w:w="2284"/>
        <w:gridCol w:w="1170"/>
        <w:gridCol w:w="1297"/>
        <w:gridCol w:w="1668"/>
        <w:gridCol w:w="1162"/>
        <w:gridCol w:w="1085"/>
        <w:gridCol w:w="1055"/>
      </w:tblGrid>
      <w:tr w:rsidR="00473AE2" w:rsidRPr="00B2751A" w:rsidTr="00E37630">
        <w:tc>
          <w:tcPr>
            <w:tcW w:w="2704" w:type="dxa"/>
            <w:gridSpan w:val="3"/>
          </w:tcPr>
          <w:p w:rsidR="00473AE2" w:rsidRPr="00C61184" w:rsidRDefault="00473AE2" w:rsidP="00E37630">
            <w:pPr>
              <w:spacing w:before="150"/>
              <w:jc w:val="center"/>
              <w:rPr>
                <w:lang w:val="ru-RU"/>
              </w:rPr>
            </w:pPr>
            <w:bookmarkStart w:id="1" w:name="n83"/>
            <w:bookmarkEnd w:id="1"/>
            <w:r w:rsidRPr="00C61184">
              <w:rPr>
                <w:u w:val="single"/>
                <w:lang w:val="ru-RU"/>
              </w:rPr>
              <w:t>19309200000</w:t>
            </w:r>
            <w:r w:rsidRPr="00C61184">
              <w:rPr>
                <w:u w:val="single"/>
                <w:lang w:val="ru-RU"/>
              </w:rPr>
              <w:br/>
            </w:r>
            <w:r w:rsidRPr="00C61184">
              <w:rPr>
                <w:i/>
                <w:iCs/>
                <w:lang w:val="ru-RU"/>
              </w:rPr>
              <w:t>(код бюджету)</w:t>
            </w:r>
          </w:p>
        </w:tc>
        <w:tc>
          <w:tcPr>
            <w:tcW w:w="7224" w:type="dxa"/>
            <w:gridSpan w:val="6"/>
          </w:tcPr>
          <w:p w:rsidR="00473AE2" w:rsidRPr="00C61184" w:rsidRDefault="00473AE2" w:rsidP="00E37630">
            <w:pPr>
              <w:spacing w:after="150"/>
              <w:jc w:val="right"/>
              <w:rPr>
                <w:lang w:val="ru-RU"/>
              </w:rPr>
            </w:pPr>
            <w:r w:rsidRPr="00C61184">
              <w:rPr>
                <w:lang w:val="ru-RU"/>
              </w:rPr>
              <w:br/>
            </w:r>
            <w:r w:rsidRPr="00C61184">
              <w:rPr>
                <w:i/>
                <w:iCs/>
                <w:lang w:val="ru-RU"/>
              </w:rPr>
              <w:t>(</w:t>
            </w:r>
            <w:proofErr w:type="spellStart"/>
            <w:r w:rsidRPr="00C61184">
              <w:rPr>
                <w:i/>
                <w:iCs/>
                <w:lang w:val="ru-RU"/>
              </w:rPr>
              <w:t>грн</w:t>
            </w:r>
            <w:proofErr w:type="spellEnd"/>
            <w:r w:rsidRPr="00C61184">
              <w:rPr>
                <w:i/>
                <w:iCs/>
                <w:lang w:val="ru-RU"/>
              </w:rPr>
              <w:t>)</w:t>
            </w:r>
          </w:p>
        </w:tc>
      </w:tr>
      <w:tr w:rsidR="00473AE2" w:rsidRPr="00C61184" w:rsidTr="00E37630">
        <w:tblPrEx>
          <w:tblCellMar>
            <w:top w:w="15" w:type="dxa"/>
            <w:left w:w="15" w:type="dxa"/>
            <w:bottom w:w="15" w:type="dxa"/>
            <w:right w:w="15" w:type="dxa"/>
          </w:tblCellMar>
        </w:tblPrEx>
        <w:trPr>
          <w:gridBefore w:val="1"/>
          <w:wBefore w:w="37" w:type="dxa"/>
          <w:trHeight w:val="420"/>
        </w:trPr>
        <w:tc>
          <w:tcPr>
            <w:tcW w:w="449" w:type="dxa"/>
            <w:tcBorders>
              <w:top w:val="single" w:sz="6" w:space="0" w:color="000000"/>
              <w:left w:val="single" w:sz="6" w:space="0" w:color="000000"/>
              <w:bottom w:val="single" w:sz="6" w:space="0" w:color="000000"/>
              <w:right w:val="single" w:sz="6" w:space="0" w:color="000000"/>
            </w:tcBorders>
          </w:tcPr>
          <w:p w:rsidR="00473AE2" w:rsidRPr="00C61184" w:rsidRDefault="00473AE2" w:rsidP="00473AE2">
            <w:pPr>
              <w:rPr>
                <w:lang w:val="ru-RU"/>
              </w:rPr>
            </w:pPr>
            <w:bookmarkStart w:id="2" w:name="n84"/>
            <w:bookmarkEnd w:id="2"/>
            <w:r w:rsidRPr="00C61184">
              <w:rPr>
                <w:lang w:val="ru-RU"/>
              </w:rPr>
              <w:t xml:space="preserve">№ </w:t>
            </w:r>
            <w:proofErr w:type="spellStart"/>
            <w:r w:rsidRPr="00C61184">
              <w:rPr>
                <w:lang w:val="ru-RU"/>
              </w:rPr>
              <w:t>з</w:t>
            </w:r>
            <w:proofErr w:type="spellEnd"/>
            <w:r w:rsidRPr="00C61184">
              <w:rPr>
                <w:lang w:val="ru-RU"/>
              </w:rPr>
              <w:t>/</w:t>
            </w:r>
            <w:proofErr w:type="spellStart"/>
            <w:proofErr w:type="gramStart"/>
            <w:r w:rsidRPr="00C61184">
              <w:rPr>
                <w:lang w:val="ru-RU"/>
              </w:rPr>
              <w:t>п</w:t>
            </w:r>
            <w:proofErr w:type="spellEnd"/>
            <w:proofErr w:type="gramEnd"/>
          </w:p>
        </w:tc>
        <w:tc>
          <w:tcPr>
            <w:tcW w:w="3354" w:type="dxa"/>
            <w:gridSpan w:val="2"/>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Найменування</w:t>
            </w:r>
            <w:proofErr w:type="spellEnd"/>
            <w:r w:rsidRPr="00C61184">
              <w:rPr>
                <w:lang w:val="ru-RU"/>
              </w:rPr>
              <w:t xml:space="preserve"> </w:t>
            </w:r>
            <w:proofErr w:type="spellStart"/>
            <w:r w:rsidRPr="00C61184">
              <w:rPr>
                <w:lang w:val="ru-RU"/>
              </w:rPr>
              <w:t>показника</w:t>
            </w:r>
            <w:proofErr w:type="spellEnd"/>
          </w:p>
        </w:tc>
        <w:tc>
          <w:tcPr>
            <w:tcW w:w="1260" w:type="dxa"/>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2024 </w:t>
            </w:r>
            <w:proofErr w:type="spellStart"/>
            <w:proofErr w:type="gramStart"/>
            <w:r w:rsidRPr="00C61184">
              <w:rPr>
                <w:lang w:val="ru-RU"/>
              </w:rPr>
              <w:t>р</w:t>
            </w:r>
            <w:proofErr w:type="gramEnd"/>
            <w:r w:rsidRPr="00C61184">
              <w:rPr>
                <w:lang w:val="ru-RU"/>
              </w:rPr>
              <w:t>ік</w:t>
            </w:r>
            <w:proofErr w:type="spellEnd"/>
            <w:r w:rsidRPr="00C61184">
              <w:rPr>
                <w:lang w:val="ru-RU"/>
              </w:rPr>
              <w:br/>
              <w:t>(</w:t>
            </w:r>
            <w:proofErr w:type="spellStart"/>
            <w:r w:rsidRPr="00C61184">
              <w:rPr>
                <w:lang w:val="ru-RU"/>
              </w:rPr>
              <w:t>звіт</w:t>
            </w:r>
            <w:proofErr w:type="spellEnd"/>
            <w:r w:rsidRPr="00C61184">
              <w:rPr>
                <w:lang w:val="ru-RU"/>
              </w:rPr>
              <w:t>)</w:t>
            </w:r>
          </w:p>
        </w:tc>
        <w:tc>
          <w:tcPr>
            <w:tcW w:w="1620" w:type="dxa"/>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2025 </w:t>
            </w:r>
            <w:proofErr w:type="spellStart"/>
            <w:proofErr w:type="gramStart"/>
            <w:r w:rsidRPr="00C61184">
              <w:rPr>
                <w:lang w:val="ru-RU"/>
              </w:rPr>
              <w:t>р</w:t>
            </w:r>
            <w:proofErr w:type="gramEnd"/>
            <w:r w:rsidRPr="00C61184">
              <w:rPr>
                <w:lang w:val="ru-RU"/>
              </w:rPr>
              <w:t>ік</w:t>
            </w:r>
            <w:proofErr w:type="spellEnd"/>
            <w:r w:rsidRPr="00C61184">
              <w:rPr>
                <w:lang w:val="ru-RU"/>
              </w:rPr>
              <w:br/>
              <w:t>(</w:t>
            </w:r>
            <w:proofErr w:type="spellStart"/>
            <w:r w:rsidRPr="00C61184">
              <w:rPr>
                <w:lang w:val="ru-RU"/>
              </w:rPr>
              <w:t>затверджено</w:t>
            </w:r>
            <w:proofErr w:type="spellEnd"/>
            <w:r w:rsidRPr="00C61184">
              <w:rPr>
                <w:lang w:val="ru-RU"/>
              </w:rPr>
              <w:t>)</w:t>
            </w:r>
          </w:p>
        </w:tc>
        <w:tc>
          <w:tcPr>
            <w:tcW w:w="1129" w:type="dxa"/>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2026 </w:t>
            </w:r>
            <w:proofErr w:type="spellStart"/>
            <w:proofErr w:type="gramStart"/>
            <w:r w:rsidRPr="00C61184">
              <w:rPr>
                <w:lang w:val="ru-RU"/>
              </w:rPr>
              <w:t>р</w:t>
            </w:r>
            <w:proofErr w:type="gramEnd"/>
            <w:r w:rsidRPr="00C61184">
              <w:rPr>
                <w:lang w:val="ru-RU"/>
              </w:rPr>
              <w:t>ік</w:t>
            </w:r>
            <w:proofErr w:type="spellEnd"/>
            <w:r w:rsidRPr="00C61184">
              <w:rPr>
                <w:lang w:val="ru-RU"/>
              </w:rPr>
              <w:br/>
              <w:t>(план)</w:t>
            </w:r>
          </w:p>
        </w:tc>
        <w:tc>
          <w:tcPr>
            <w:tcW w:w="1054" w:type="dxa"/>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2027 </w:t>
            </w:r>
            <w:proofErr w:type="spellStart"/>
            <w:proofErr w:type="gramStart"/>
            <w:r w:rsidRPr="00C61184">
              <w:rPr>
                <w:lang w:val="ru-RU"/>
              </w:rPr>
              <w:t>р</w:t>
            </w:r>
            <w:proofErr w:type="gramEnd"/>
            <w:r w:rsidRPr="00C61184">
              <w:rPr>
                <w:lang w:val="ru-RU"/>
              </w:rPr>
              <w:t>ік</w:t>
            </w:r>
            <w:proofErr w:type="spellEnd"/>
            <w:r w:rsidRPr="00C61184">
              <w:rPr>
                <w:lang w:val="ru-RU"/>
              </w:rPr>
              <w:br/>
              <w:t>(план)</w:t>
            </w:r>
          </w:p>
        </w:tc>
        <w:tc>
          <w:tcPr>
            <w:tcW w:w="1025" w:type="dxa"/>
            <w:tcBorders>
              <w:top w:val="single" w:sz="6" w:space="0" w:color="000000"/>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2028 </w:t>
            </w:r>
            <w:proofErr w:type="spellStart"/>
            <w:proofErr w:type="gramStart"/>
            <w:r w:rsidRPr="00C61184">
              <w:rPr>
                <w:lang w:val="ru-RU"/>
              </w:rPr>
              <w:t>р</w:t>
            </w:r>
            <w:proofErr w:type="gramEnd"/>
            <w:r w:rsidRPr="00C61184">
              <w:rPr>
                <w:lang w:val="ru-RU"/>
              </w:rPr>
              <w:t>ік</w:t>
            </w:r>
            <w:proofErr w:type="spellEnd"/>
            <w:r w:rsidRPr="00C61184">
              <w:rPr>
                <w:lang w:val="ru-RU"/>
              </w:rPr>
              <w:br/>
              <w:t>(план)</w:t>
            </w:r>
          </w:p>
        </w:tc>
      </w:tr>
      <w:tr w:rsidR="00473AE2" w:rsidRPr="00C61184" w:rsidTr="00473AE2">
        <w:tblPrEx>
          <w:tblCellMar>
            <w:top w:w="15" w:type="dxa"/>
            <w:left w:w="15" w:type="dxa"/>
            <w:bottom w:w="15" w:type="dxa"/>
            <w:right w:w="15" w:type="dxa"/>
          </w:tblCellMar>
        </w:tblPrEx>
        <w:trPr>
          <w:gridBefore w:val="1"/>
          <w:wBefore w:w="37" w:type="dxa"/>
          <w:trHeight w:val="425"/>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1</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2</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3</w:t>
            </w: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4</w:t>
            </w: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5</w:t>
            </w: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6</w:t>
            </w: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7</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9891" w:type="dxa"/>
            <w:gridSpan w:val="8"/>
            <w:tcBorders>
              <w:top w:val="nil"/>
              <w:left w:val="single" w:sz="6" w:space="0" w:color="000000"/>
              <w:bottom w:val="single" w:sz="6" w:space="0" w:color="000000"/>
              <w:right w:val="single" w:sz="6" w:space="0" w:color="000000"/>
            </w:tcBorders>
          </w:tcPr>
          <w:p w:rsidR="00473AE2" w:rsidRPr="00C61184" w:rsidRDefault="00473AE2" w:rsidP="00E37630">
            <w:pPr>
              <w:spacing w:before="150" w:after="150" w:line="60" w:lineRule="atLeast"/>
              <w:jc w:val="center"/>
              <w:rPr>
                <w:lang w:val="ru-RU"/>
              </w:rPr>
            </w:pPr>
            <w:r w:rsidRPr="00C61184">
              <w:rPr>
                <w:b/>
                <w:bCs/>
                <w:lang w:val="ru-RU"/>
              </w:rPr>
              <w:t xml:space="preserve">I. </w:t>
            </w:r>
            <w:proofErr w:type="spellStart"/>
            <w:r w:rsidRPr="00C61184">
              <w:rPr>
                <w:b/>
                <w:bCs/>
                <w:lang w:val="ru-RU"/>
              </w:rPr>
              <w:t>Загальні</w:t>
            </w:r>
            <w:proofErr w:type="spellEnd"/>
            <w:r w:rsidRPr="00C61184">
              <w:rPr>
                <w:b/>
                <w:bCs/>
                <w:lang w:val="ru-RU"/>
              </w:rPr>
              <w:t xml:space="preserve"> </w:t>
            </w:r>
            <w:proofErr w:type="spellStart"/>
            <w:r w:rsidRPr="00C61184">
              <w:rPr>
                <w:b/>
                <w:bCs/>
                <w:lang w:val="ru-RU"/>
              </w:rPr>
              <w:t>граничні</w:t>
            </w:r>
            <w:proofErr w:type="spellEnd"/>
            <w:r w:rsidRPr="00C61184">
              <w:rPr>
                <w:b/>
                <w:bCs/>
                <w:lang w:val="ru-RU"/>
              </w:rPr>
              <w:t xml:space="preserve"> </w:t>
            </w:r>
            <w:proofErr w:type="spellStart"/>
            <w:r w:rsidRPr="00C61184">
              <w:rPr>
                <w:b/>
                <w:bCs/>
                <w:lang w:val="ru-RU"/>
              </w:rPr>
              <w:t>показники</w:t>
            </w:r>
            <w:proofErr w:type="spellEnd"/>
            <w:r w:rsidRPr="00C61184">
              <w:rPr>
                <w:b/>
                <w:bCs/>
                <w:lang w:val="ru-RU"/>
              </w:rPr>
              <w:t xml:space="preserve"> </w:t>
            </w:r>
            <w:proofErr w:type="spellStart"/>
            <w:r w:rsidRPr="00C61184">
              <w:rPr>
                <w:b/>
                <w:bCs/>
                <w:lang w:val="ru-RU"/>
              </w:rPr>
              <w:t>надходжень</w:t>
            </w:r>
            <w:proofErr w:type="spellEnd"/>
          </w:p>
        </w:tc>
      </w:tr>
      <w:tr w:rsidR="00473AE2" w:rsidRPr="00C61184" w:rsidTr="00473AE2">
        <w:tblPrEx>
          <w:tblCellMar>
            <w:top w:w="15" w:type="dxa"/>
            <w:left w:w="15" w:type="dxa"/>
            <w:bottom w:w="15" w:type="dxa"/>
            <w:right w:w="15" w:type="dxa"/>
          </w:tblCellMar>
        </w:tblPrEx>
        <w:trPr>
          <w:gridBefore w:val="1"/>
          <w:wBefore w:w="37" w:type="dxa"/>
          <w:trHeight w:val="484"/>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1.</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Доходи (</w:t>
            </w:r>
            <w:proofErr w:type="spellStart"/>
            <w:r w:rsidRPr="00C61184">
              <w:rPr>
                <w:lang w:val="ru-RU"/>
              </w:rPr>
              <w:t>з</w:t>
            </w:r>
            <w:proofErr w:type="spellEnd"/>
            <w:r w:rsidRPr="00C61184">
              <w:rPr>
                <w:lang w:val="ru-RU"/>
              </w:rPr>
              <w:t xml:space="preserve"> </w:t>
            </w:r>
            <w:proofErr w:type="spellStart"/>
            <w:r w:rsidRPr="00C61184">
              <w:rPr>
                <w:lang w:val="ru-RU"/>
              </w:rPr>
              <w:t>міжбюджетними</w:t>
            </w:r>
            <w:proofErr w:type="spellEnd"/>
            <w:r w:rsidRPr="00C61184">
              <w:rPr>
                <w:lang w:val="ru-RU"/>
              </w:rPr>
              <w:t xml:space="preserve"> трансфертами),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2382557</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c>
          <w:tcPr>
            <w:tcW w:w="1054"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c>
          <w:tcPr>
            <w:tcW w:w="1025"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2382416</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c>
          <w:tcPr>
            <w:tcW w:w="1054"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c>
          <w:tcPr>
            <w:tcW w:w="1025"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proofErr w:type="gramStart"/>
            <w:r w:rsidRPr="00C61184">
              <w:rPr>
                <w:lang w:val="ru-RU"/>
              </w:rPr>
              <w:t>спец</w:t>
            </w:r>
            <w:proofErr w:type="gramEnd"/>
            <w:r w:rsidRPr="00C61184">
              <w:rPr>
                <w:lang w:val="ru-RU"/>
              </w:rPr>
              <w:t>іальний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141</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r>
      <w:tr w:rsidR="00473AE2" w:rsidRPr="00C61184" w:rsidTr="00473AE2">
        <w:tblPrEx>
          <w:tblCellMar>
            <w:top w:w="15" w:type="dxa"/>
            <w:left w:w="15" w:type="dxa"/>
            <w:bottom w:w="15" w:type="dxa"/>
            <w:right w:w="15" w:type="dxa"/>
          </w:tblCellMar>
        </w:tblPrEx>
        <w:trPr>
          <w:gridBefore w:val="1"/>
          <w:wBefore w:w="37" w:type="dxa"/>
          <w:trHeight w:val="245"/>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2.</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Фінансування</w:t>
            </w:r>
            <w:proofErr w:type="spellEnd"/>
            <w:r w:rsidRPr="00C61184">
              <w:rPr>
                <w:lang w:val="ru-RU"/>
              </w:rPr>
              <w:t xml:space="preserve">,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proofErr w:type="gramStart"/>
            <w:r w:rsidRPr="00C61184">
              <w:rPr>
                <w:lang w:val="ru-RU"/>
              </w:rPr>
              <w:t>спец</w:t>
            </w:r>
            <w:proofErr w:type="gramEnd"/>
            <w:r w:rsidRPr="00C61184">
              <w:rPr>
                <w:lang w:val="ru-RU"/>
              </w:rPr>
              <w:t>іальний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3.</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Повернення</w:t>
            </w:r>
            <w:proofErr w:type="spellEnd"/>
            <w:r w:rsidRPr="00C61184">
              <w:rPr>
                <w:lang w:val="ru-RU"/>
              </w:rPr>
              <w:t xml:space="preserve"> </w:t>
            </w:r>
            <w:proofErr w:type="spellStart"/>
            <w:r w:rsidRPr="00C61184">
              <w:rPr>
                <w:lang w:val="ru-RU"/>
              </w:rPr>
              <w:t>кредиті</w:t>
            </w:r>
            <w:proofErr w:type="gramStart"/>
            <w:r w:rsidRPr="00C61184">
              <w:rPr>
                <w:lang w:val="ru-RU"/>
              </w:rPr>
              <w:t>в</w:t>
            </w:r>
            <w:proofErr w:type="spellEnd"/>
            <w:proofErr w:type="gramEnd"/>
            <w:r w:rsidRPr="00C61184">
              <w:rPr>
                <w:lang w:val="ru-RU"/>
              </w:rPr>
              <w:t xml:space="preserve">, у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proofErr w:type="gramStart"/>
            <w:r w:rsidRPr="00C61184">
              <w:rPr>
                <w:lang w:val="ru-RU"/>
              </w:rPr>
              <w:t>спец</w:t>
            </w:r>
            <w:proofErr w:type="gramEnd"/>
            <w:r w:rsidRPr="00C61184">
              <w:rPr>
                <w:lang w:val="ru-RU"/>
              </w:rPr>
              <w:t>іальний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УСЬОГО за </w:t>
            </w:r>
            <w:proofErr w:type="spellStart"/>
            <w:r w:rsidRPr="00C61184">
              <w:rPr>
                <w:lang w:val="ru-RU"/>
              </w:rPr>
              <w:t>розділом</w:t>
            </w:r>
            <w:proofErr w:type="spellEnd"/>
            <w:r w:rsidRPr="00C61184">
              <w:rPr>
                <w:lang w:val="ru-RU"/>
              </w:rPr>
              <w:t xml:space="preserve"> I,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2382557</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54"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25"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488"/>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2382416</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54"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25"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proofErr w:type="gramStart"/>
            <w:r w:rsidRPr="00C61184">
              <w:rPr>
                <w:lang w:val="ru-RU"/>
              </w:rPr>
              <w:t>спец</w:t>
            </w:r>
            <w:proofErr w:type="gramEnd"/>
            <w:r w:rsidRPr="00C61184">
              <w:rPr>
                <w:lang w:val="ru-RU"/>
              </w:rPr>
              <w:t>іальний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141</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297"/>
        </w:trPr>
        <w:tc>
          <w:tcPr>
            <w:tcW w:w="9891" w:type="dxa"/>
            <w:gridSpan w:val="8"/>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b/>
                <w:bCs/>
                <w:lang w:val="ru-RU"/>
              </w:rPr>
              <w:t xml:space="preserve">II. </w:t>
            </w:r>
            <w:proofErr w:type="spellStart"/>
            <w:r w:rsidRPr="00C61184">
              <w:rPr>
                <w:b/>
                <w:bCs/>
                <w:lang w:val="ru-RU"/>
              </w:rPr>
              <w:t>Загальні</w:t>
            </w:r>
            <w:proofErr w:type="spellEnd"/>
            <w:r w:rsidRPr="00C61184">
              <w:rPr>
                <w:b/>
                <w:bCs/>
                <w:lang w:val="ru-RU"/>
              </w:rPr>
              <w:t xml:space="preserve"> </w:t>
            </w:r>
            <w:proofErr w:type="spellStart"/>
            <w:r w:rsidRPr="00C61184">
              <w:rPr>
                <w:b/>
                <w:bCs/>
                <w:lang w:val="ru-RU"/>
              </w:rPr>
              <w:t>граничні</w:t>
            </w:r>
            <w:proofErr w:type="spellEnd"/>
            <w:r w:rsidRPr="00C61184">
              <w:rPr>
                <w:b/>
                <w:bCs/>
                <w:lang w:val="ru-RU"/>
              </w:rPr>
              <w:t xml:space="preserve"> </w:t>
            </w:r>
            <w:proofErr w:type="spellStart"/>
            <w:r w:rsidRPr="00C61184">
              <w:rPr>
                <w:b/>
                <w:bCs/>
                <w:lang w:val="ru-RU"/>
              </w:rPr>
              <w:t>показники</w:t>
            </w:r>
            <w:proofErr w:type="spellEnd"/>
            <w:r w:rsidRPr="00C61184">
              <w:rPr>
                <w:b/>
                <w:bCs/>
                <w:lang w:val="ru-RU"/>
              </w:rPr>
              <w:t xml:space="preserve"> </w:t>
            </w:r>
            <w:proofErr w:type="spellStart"/>
            <w:r w:rsidRPr="00C61184">
              <w:rPr>
                <w:b/>
                <w:bCs/>
                <w:lang w:val="ru-RU"/>
              </w:rPr>
              <w:t>видатків</w:t>
            </w:r>
            <w:proofErr w:type="spellEnd"/>
            <w:r w:rsidRPr="00C61184">
              <w:rPr>
                <w:b/>
                <w:bCs/>
                <w:lang w:val="ru-RU"/>
              </w:rPr>
              <w:t xml:space="preserve"> та </w:t>
            </w:r>
            <w:proofErr w:type="spellStart"/>
            <w:r w:rsidRPr="00C61184">
              <w:rPr>
                <w:b/>
                <w:bCs/>
                <w:lang w:val="ru-RU"/>
              </w:rPr>
              <w:t>надання</w:t>
            </w:r>
            <w:proofErr w:type="spellEnd"/>
            <w:r w:rsidRPr="00C61184">
              <w:rPr>
                <w:b/>
                <w:bCs/>
                <w:lang w:val="ru-RU"/>
              </w:rPr>
              <w:t xml:space="preserve"> </w:t>
            </w:r>
            <w:proofErr w:type="spellStart"/>
            <w:r w:rsidRPr="00C61184">
              <w:rPr>
                <w:b/>
                <w:bCs/>
                <w:lang w:val="ru-RU"/>
              </w:rPr>
              <w:t>кредиті</w:t>
            </w:r>
            <w:proofErr w:type="gramStart"/>
            <w:r w:rsidRPr="00C61184">
              <w:rPr>
                <w:b/>
                <w:bCs/>
                <w:lang w:val="ru-RU"/>
              </w:rPr>
              <w:t>в</w:t>
            </w:r>
            <w:proofErr w:type="spellEnd"/>
            <w:proofErr w:type="gramEnd"/>
          </w:p>
        </w:tc>
      </w:tr>
      <w:tr w:rsidR="00473AE2" w:rsidRPr="00C61184" w:rsidTr="00E37630">
        <w:tblPrEx>
          <w:tblCellMar>
            <w:top w:w="15" w:type="dxa"/>
            <w:left w:w="15" w:type="dxa"/>
            <w:bottom w:w="15" w:type="dxa"/>
            <w:right w:w="15" w:type="dxa"/>
          </w:tblCellMar>
        </w:tblPrEx>
        <w:trPr>
          <w:gridBefore w:val="1"/>
          <w:wBefore w:w="37" w:type="dxa"/>
          <w:trHeight w:val="768"/>
        </w:trPr>
        <w:tc>
          <w:tcPr>
            <w:tcW w:w="449" w:type="dxa"/>
            <w:tcBorders>
              <w:top w:val="nil"/>
              <w:left w:val="single" w:sz="6" w:space="0" w:color="000000"/>
              <w:bottom w:val="single" w:sz="4" w:space="0" w:color="auto"/>
              <w:right w:val="single" w:sz="6" w:space="0" w:color="000000"/>
            </w:tcBorders>
          </w:tcPr>
          <w:p w:rsidR="00473AE2" w:rsidRPr="00C61184" w:rsidRDefault="00473AE2" w:rsidP="00473AE2">
            <w:pPr>
              <w:rPr>
                <w:lang w:val="ru-RU"/>
              </w:rPr>
            </w:pPr>
            <w:r w:rsidRPr="00C61184">
              <w:rPr>
                <w:lang w:val="ru-RU"/>
              </w:rPr>
              <w:t>1</w:t>
            </w:r>
          </w:p>
        </w:tc>
        <w:tc>
          <w:tcPr>
            <w:tcW w:w="3354" w:type="dxa"/>
            <w:gridSpan w:val="2"/>
            <w:tcBorders>
              <w:top w:val="nil"/>
              <w:left w:val="nil"/>
              <w:bottom w:val="single" w:sz="4" w:space="0" w:color="auto"/>
              <w:right w:val="single" w:sz="6" w:space="0" w:color="000000"/>
            </w:tcBorders>
          </w:tcPr>
          <w:p w:rsidR="00473AE2" w:rsidRPr="00C61184" w:rsidRDefault="00473AE2" w:rsidP="00473AE2">
            <w:pPr>
              <w:rPr>
                <w:lang w:val="ru-RU"/>
              </w:rPr>
            </w:pPr>
            <w:proofErr w:type="spellStart"/>
            <w:r w:rsidRPr="00C61184">
              <w:rPr>
                <w:lang w:val="ru-RU"/>
              </w:rPr>
              <w:t>Видатки</w:t>
            </w:r>
            <w:proofErr w:type="spellEnd"/>
            <w:r w:rsidRPr="00C61184">
              <w:rPr>
                <w:lang w:val="ru-RU"/>
              </w:rPr>
              <w:t xml:space="preserve"> (</w:t>
            </w:r>
            <w:proofErr w:type="spellStart"/>
            <w:r w:rsidRPr="00C61184">
              <w:rPr>
                <w:lang w:val="ru-RU"/>
              </w:rPr>
              <w:t>з</w:t>
            </w:r>
            <w:proofErr w:type="spellEnd"/>
            <w:r w:rsidRPr="00C61184">
              <w:rPr>
                <w:lang w:val="ru-RU"/>
              </w:rPr>
              <w:t xml:space="preserve"> </w:t>
            </w:r>
            <w:proofErr w:type="spellStart"/>
            <w:r w:rsidRPr="00C61184">
              <w:rPr>
                <w:lang w:val="ru-RU"/>
              </w:rPr>
              <w:t>міжбюджетними</w:t>
            </w:r>
            <w:proofErr w:type="spellEnd"/>
            <w:r w:rsidRPr="00C61184">
              <w:rPr>
                <w:lang w:val="ru-RU"/>
              </w:rPr>
              <w:t xml:space="preserve"> трансфертами),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4" w:space="0" w:color="auto"/>
              <w:right w:val="single" w:sz="6" w:space="0" w:color="000000"/>
            </w:tcBorders>
            <w:vAlign w:val="center"/>
          </w:tcPr>
          <w:p w:rsidR="00473AE2" w:rsidRPr="00C61184" w:rsidRDefault="00473AE2" w:rsidP="00473AE2">
            <w:pPr>
              <w:rPr>
                <w:lang w:val="ru-RU"/>
              </w:rPr>
            </w:pPr>
            <w:r>
              <w:rPr>
                <w:lang w:val="ru-RU"/>
              </w:rPr>
              <w:t>2381357</w:t>
            </w:r>
          </w:p>
        </w:tc>
        <w:tc>
          <w:tcPr>
            <w:tcW w:w="1620" w:type="dxa"/>
            <w:tcBorders>
              <w:top w:val="nil"/>
              <w:left w:val="nil"/>
              <w:bottom w:val="single" w:sz="4" w:space="0" w:color="auto"/>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4" w:space="0" w:color="auto"/>
              <w:right w:val="single" w:sz="6" w:space="0" w:color="000000"/>
            </w:tcBorders>
            <w:vAlign w:val="center"/>
          </w:tcPr>
          <w:p w:rsidR="00473AE2" w:rsidRPr="00591E84" w:rsidRDefault="00473AE2" w:rsidP="00473AE2">
            <w:pPr>
              <w:rPr>
                <w:lang w:val="en-US"/>
              </w:rPr>
            </w:pPr>
            <w:r>
              <w:rPr>
                <w:lang w:val="en-US"/>
              </w:rPr>
              <w:t>1464400</w:t>
            </w:r>
          </w:p>
        </w:tc>
        <w:tc>
          <w:tcPr>
            <w:tcW w:w="1054" w:type="dxa"/>
            <w:tcBorders>
              <w:top w:val="nil"/>
              <w:left w:val="nil"/>
              <w:bottom w:val="single" w:sz="4" w:space="0" w:color="auto"/>
              <w:right w:val="single" w:sz="6" w:space="0" w:color="000000"/>
            </w:tcBorders>
            <w:vAlign w:val="center"/>
          </w:tcPr>
          <w:p w:rsidR="00473AE2" w:rsidRPr="00591E84" w:rsidRDefault="00473AE2" w:rsidP="00473AE2">
            <w:pPr>
              <w:rPr>
                <w:lang w:val="en-US"/>
              </w:rPr>
            </w:pPr>
            <w:r>
              <w:rPr>
                <w:lang w:val="en-US"/>
              </w:rPr>
              <w:t>1464400</w:t>
            </w:r>
          </w:p>
        </w:tc>
        <w:tc>
          <w:tcPr>
            <w:tcW w:w="1025" w:type="dxa"/>
            <w:tcBorders>
              <w:top w:val="nil"/>
              <w:left w:val="nil"/>
              <w:bottom w:val="single" w:sz="4" w:space="0" w:color="auto"/>
              <w:right w:val="single" w:sz="6" w:space="0" w:color="000000"/>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single" w:sz="4" w:space="0" w:color="auto"/>
              <w:left w:val="single" w:sz="4" w:space="0" w:color="auto"/>
              <w:bottom w:val="single" w:sz="4" w:space="0" w:color="auto"/>
              <w:right w:val="single" w:sz="4" w:space="0" w:color="auto"/>
            </w:tcBorders>
          </w:tcPr>
          <w:p w:rsidR="00473AE2" w:rsidRPr="00C61184" w:rsidRDefault="00473AE2" w:rsidP="00473AE2">
            <w:pPr>
              <w:rPr>
                <w:lang w:val="ru-RU"/>
              </w:rPr>
            </w:pPr>
            <w:r w:rsidRPr="00C61184">
              <w:rPr>
                <w:lang w:val="ru-RU"/>
              </w:rPr>
              <w:t>Х</w:t>
            </w:r>
          </w:p>
        </w:tc>
        <w:tc>
          <w:tcPr>
            <w:tcW w:w="3354" w:type="dxa"/>
            <w:gridSpan w:val="2"/>
            <w:tcBorders>
              <w:top w:val="single" w:sz="4" w:space="0" w:color="auto"/>
              <w:left w:val="single" w:sz="4" w:space="0" w:color="auto"/>
              <w:bottom w:val="single" w:sz="4" w:space="0" w:color="auto"/>
              <w:right w:val="single" w:sz="4" w:space="0" w:color="auto"/>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single" w:sz="4" w:space="0" w:color="auto"/>
              <w:left w:val="single" w:sz="4" w:space="0" w:color="auto"/>
              <w:bottom w:val="single" w:sz="4" w:space="0" w:color="auto"/>
              <w:right w:val="single" w:sz="4" w:space="0" w:color="auto"/>
            </w:tcBorders>
            <w:vAlign w:val="center"/>
          </w:tcPr>
          <w:p w:rsidR="00473AE2" w:rsidRPr="00C61184" w:rsidRDefault="00473AE2" w:rsidP="00473AE2">
            <w:pPr>
              <w:rPr>
                <w:lang w:val="ru-RU"/>
              </w:rPr>
            </w:pPr>
            <w:r>
              <w:rPr>
                <w:lang w:val="ru-RU"/>
              </w:rPr>
              <w:t>2381357</w:t>
            </w:r>
          </w:p>
        </w:tc>
        <w:tc>
          <w:tcPr>
            <w:tcW w:w="1620" w:type="dxa"/>
            <w:tcBorders>
              <w:top w:val="single" w:sz="4" w:space="0" w:color="auto"/>
              <w:left w:val="single" w:sz="4" w:space="0" w:color="auto"/>
              <w:bottom w:val="single" w:sz="4" w:space="0" w:color="auto"/>
              <w:right w:val="single" w:sz="4" w:space="0" w:color="auto"/>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single" w:sz="4" w:space="0" w:color="auto"/>
              <w:left w:val="single" w:sz="4" w:space="0" w:color="auto"/>
              <w:bottom w:val="single" w:sz="4" w:space="0" w:color="auto"/>
              <w:right w:val="single" w:sz="4" w:space="0" w:color="auto"/>
            </w:tcBorders>
            <w:vAlign w:val="center"/>
          </w:tcPr>
          <w:p w:rsidR="00473AE2" w:rsidRPr="00591E84" w:rsidRDefault="00473AE2" w:rsidP="00473AE2">
            <w:pPr>
              <w:rPr>
                <w:lang w:val="en-US"/>
              </w:rPr>
            </w:pPr>
            <w:r>
              <w:rPr>
                <w:lang w:val="en-US"/>
              </w:rPr>
              <w:t>1464400</w:t>
            </w:r>
          </w:p>
        </w:tc>
        <w:tc>
          <w:tcPr>
            <w:tcW w:w="1054" w:type="dxa"/>
            <w:tcBorders>
              <w:top w:val="single" w:sz="4" w:space="0" w:color="auto"/>
              <w:left w:val="single" w:sz="4" w:space="0" w:color="auto"/>
              <w:bottom w:val="single" w:sz="4" w:space="0" w:color="auto"/>
              <w:right w:val="single" w:sz="4" w:space="0" w:color="auto"/>
            </w:tcBorders>
            <w:vAlign w:val="center"/>
          </w:tcPr>
          <w:p w:rsidR="00473AE2" w:rsidRPr="00591E84" w:rsidRDefault="00473AE2" w:rsidP="00473AE2">
            <w:pPr>
              <w:rPr>
                <w:lang w:val="en-US"/>
              </w:rPr>
            </w:pPr>
            <w:r>
              <w:rPr>
                <w:lang w:val="en-US"/>
              </w:rPr>
              <w:t>1464400</w:t>
            </w:r>
          </w:p>
        </w:tc>
        <w:tc>
          <w:tcPr>
            <w:tcW w:w="1025" w:type="dxa"/>
            <w:tcBorders>
              <w:top w:val="single" w:sz="4" w:space="0" w:color="auto"/>
              <w:left w:val="single" w:sz="4" w:space="0" w:color="auto"/>
              <w:bottom w:val="single" w:sz="4" w:space="0" w:color="auto"/>
              <w:right w:val="single" w:sz="4" w:space="0" w:color="auto"/>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single" w:sz="4" w:space="0" w:color="auto"/>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спеціальний</w:t>
            </w:r>
            <w:proofErr w:type="spellEnd"/>
            <w:r w:rsidRPr="00C61184">
              <w:rPr>
                <w:lang w:val="ru-RU"/>
              </w:rPr>
              <w:t xml:space="preserve"> фонд,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single" w:sz="4" w:space="0" w:color="auto"/>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публічні</w:t>
            </w:r>
            <w:proofErr w:type="spellEnd"/>
            <w:r w:rsidRPr="00C61184">
              <w:rPr>
                <w:lang w:val="ru-RU"/>
              </w:rPr>
              <w:t xml:space="preserve"> </w:t>
            </w:r>
            <w:proofErr w:type="spellStart"/>
            <w:r w:rsidRPr="00C61184">
              <w:rPr>
                <w:lang w:val="ru-RU"/>
              </w:rPr>
              <w:t>інвестиції</w:t>
            </w:r>
            <w:proofErr w:type="spellEnd"/>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2</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Надання</w:t>
            </w:r>
            <w:proofErr w:type="spellEnd"/>
            <w:r w:rsidRPr="00C61184">
              <w:rPr>
                <w:lang w:val="ru-RU"/>
              </w:rPr>
              <w:t xml:space="preserve"> </w:t>
            </w:r>
            <w:proofErr w:type="spellStart"/>
            <w:r w:rsidRPr="00C61184">
              <w:rPr>
                <w:lang w:val="ru-RU"/>
              </w:rPr>
              <w:t>кредиті</w:t>
            </w:r>
            <w:proofErr w:type="gramStart"/>
            <w:r w:rsidRPr="00C61184">
              <w:rPr>
                <w:lang w:val="ru-RU"/>
              </w:rPr>
              <w:t>в</w:t>
            </w:r>
            <w:proofErr w:type="spellEnd"/>
            <w:proofErr w:type="gramEnd"/>
            <w:r w:rsidRPr="00C61184">
              <w:rPr>
                <w:lang w:val="ru-RU"/>
              </w:rPr>
              <w:t xml:space="preserve">, у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спеціальний</w:t>
            </w:r>
            <w:proofErr w:type="spellEnd"/>
            <w:r w:rsidRPr="00C61184">
              <w:rPr>
                <w:lang w:val="ru-RU"/>
              </w:rPr>
              <w:t xml:space="preserve"> фонд,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публічні</w:t>
            </w:r>
            <w:proofErr w:type="spellEnd"/>
            <w:r w:rsidRPr="00C61184">
              <w:rPr>
                <w:lang w:val="ru-RU"/>
              </w:rPr>
              <w:t xml:space="preserve"> </w:t>
            </w:r>
            <w:proofErr w:type="spellStart"/>
            <w:r w:rsidRPr="00C61184">
              <w:rPr>
                <w:lang w:val="ru-RU"/>
              </w:rPr>
              <w:t>інвестиції</w:t>
            </w:r>
            <w:proofErr w:type="spellEnd"/>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r w:rsidRPr="00C61184">
              <w:rPr>
                <w:lang w:val="ru-RU"/>
              </w:rPr>
              <w:t xml:space="preserve">УСЬОГО за </w:t>
            </w:r>
            <w:proofErr w:type="spellStart"/>
            <w:r w:rsidRPr="00C61184">
              <w:rPr>
                <w:lang w:val="ru-RU"/>
              </w:rPr>
              <w:t>розділом</w:t>
            </w:r>
            <w:proofErr w:type="spellEnd"/>
            <w:r w:rsidRPr="00C61184">
              <w:rPr>
                <w:lang w:val="ru-RU"/>
              </w:rPr>
              <w:t xml:space="preserve"> II,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2381357</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54"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25"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загальний</w:t>
            </w:r>
            <w:proofErr w:type="spellEnd"/>
            <w:r w:rsidRPr="00C61184">
              <w:rPr>
                <w:lang w:val="ru-RU"/>
              </w:rPr>
              <w:t xml:space="preserve"> фонд</w:t>
            </w:r>
          </w:p>
        </w:tc>
        <w:tc>
          <w:tcPr>
            <w:tcW w:w="126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ru-RU"/>
              </w:rPr>
              <w:t>2381357</w:t>
            </w:r>
          </w:p>
        </w:tc>
        <w:tc>
          <w:tcPr>
            <w:tcW w:w="1620" w:type="dxa"/>
            <w:tcBorders>
              <w:top w:val="nil"/>
              <w:left w:val="nil"/>
              <w:bottom w:val="single" w:sz="6" w:space="0" w:color="000000"/>
              <w:right w:val="single" w:sz="6" w:space="0" w:color="000000"/>
            </w:tcBorders>
            <w:vAlign w:val="center"/>
          </w:tcPr>
          <w:p w:rsidR="00473AE2" w:rsidRPr="00C61184" w:rsidRDefault="00473AE2" w:rsidP="00473AE2">
            <w:pPr>
              <w:rPr>
                <w:lang w:val="ru-RU"/>
              </w:rPr>
            </w:pPr>
            <w:r>
              <w:rPr>
                <w:lang w:val="en-US"/>
              </w:rPr>
              <w:t>20</w:t>
            </w:r>
            <w:r>
              <w:rPr>
                <w:lang w:val="ru-RU"/>
              </w:rPr>
              <w:t>07400</w:t>
            </w:r>
          </w:p>
        </w:tc>
        <w:tc>
          <w:tcPr>
            <w:tcW w:w="1129"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54"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c>
          <w:tcPr>
            <w:tcW w:w="1025" w:type="dxa"/>
            <w:tcBorders>
              <w:top w:val="nil"/>
              <w:left w:val="nil"/>
              <w:bottom w:val="single" w:sz="6" w:space="0" w:color="000000"/>
              <w:right w:val="single" w:sz="6" w:space="0" w:color="000000"/>
            </w:tcBorders>
            <w:vAlign w:val="center"/>
          </w:tcPr>
          <w:p w:rsidR="00473AE2" w:rsidRPr="00591E84" w:rsidRDefault="00473AE2" w:rsidP="00473AE2">
            <w:pPr>
              <w:rPr>
                <w:lang w:val="en-US"/>
              </w:rPr>
            </w:pPr>
            <w:r>
              <w:rPr>
                <w:lang w:val="en-US"/>
              </w:rPr>
              <w:t>1464400</w:t>
            </w: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спеціальний</w:t>
            </w:r>
            <w:proofErr w:type="spellEnd"/>
            <w:r w:rsidRPr="00C61184">
              <w:rPr>
                <w:lang w:val="ru-RU"/>
              </w:rPr>
              <w:t xml:space="preserve"> фонд, </w:t>
            </w:r>
            <w:proofErr w:type="gramStart"/>
            <w:r w:rsidRPr="00C61184">
              <w:rPr>
                <w:lang w:val="ru-RU"/>
              </w:rPr>
              <w:t>у</w:t>
            </w:r>
            <w:proofErr w:type="gramEnd"/>
            <w:r w:rsidRPr="00C61184">
              <w:rPr>
                <w:lang w:val="ru-RU"/>
              </w:rPr>
              <w:t xml:space="preserve"> тому </w:t>
            </w:r>
            <w:proofErr w:type="spellStart"/>
            <w:r w:rsidRPr="00C61184">
              <w:rPr>
                <w:lang w:val="ru-RU"/>
              </w:rPr>
              <w:t>числі</w:t>
            </w:r>
            <w:proofErr w:type="spellEnd"/>
            <w:r w:rsidRPr="00C61184">
              <w:rPr>
                <w:lang w:val="ru-RU"/>
              </w:rPr>
              <w:t>:</w:t>
            </w:r>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r w:rsidR="00473AE2" w:rsidRPr="00C61184" w:rsidTr="00E37630">
        <w:tblPrEx>
          <w:tblCellMar>
            <w:top w:w="15" w:type="dxa"/>
            <w:left w:w="15" w:type="dxa"/>
            <w:bottom w:w="15" w:type="dxa"/>
            <w:right w:w="15" w:type="dxa"/>
          </w:tblCellMar>
        </w:tblPrEx>
        <w:trPr>
          <w:gridBefore w:val="1"/>
          <w:wBefore w:w="37" w:type="dxa"/>
          <w:trHeight w:val="60"/>
        </w:trPr>
        <w:tc>
          <w:tcPr>
            <w:tcW w:w="449" w:type="dxa"/>
            <w:tcBorders>
              <w:top w:val="nil"/>
              <w:left w:val="single" w:sz="6" w:space="0" w:color="000000"/>
              <w:bottom w:val="single" w:sz="6" w:space="0" w:color="000000"/>
              <w:right w:val="single" w:sz="6" w:space="0" w:color="000000"/>
            </w:tcBorders>
          </w:tcPr>
          <w:p w:rsidR="00473AE2" w:rsidRPr="00C61184" w:rsidRDefault="00473AE2" w:rsidP="00473AE2">
            <w:pPr>
              <w:rPr>
                <w:lang w:val="ru-RU"/>
              </w:rPr>
            </w:pPr>
            <w:r w:rsidRPr="00C61184">
              <w:rPr>
                <w:lang w:val="ru-RU"/>
              </w:rPr>
              <w:t>Х</w:t>
            </w:r>
          </w:p>
        </w:tc>
        <w:tc>
          <w:tcPr>
            <w:tcW w:w="3354" w:type="dxa"/>
            <w:gridSpan w:val="2"/>
            <w:tcBorders>
              <w:top w:val="nil"/>
              <w:left w:val="nil"/>
              <w:bottom w:val="single" w:sz="6" w:space="0" w:color="000000"/>
              <w:right w:val="single" w:sz="6" w:space="0" w:color="000000"/>
            </w:tcBorders>
          </w:tcPr>
          <w:p w:rsidR="00473AE2" w:rsidRPr="00C61184" w:rsidRDefault="00473AE2" w:rsidP="00473AE2">
            <w:pPr>
              <w:rPr>
                <w:lang w:val="ru-RU"/>
              </w:rPr>
            </w:pPr>
            <w:proofErr w:type="spellStart"/>
            <w:r w:rsidRPr="00C61184">
              <w:rPr>
                <w:lang w:val="ru-RU"/>
              </w:rPr>
              <w:t>публічні</w:t>
            </w:r>
            <w:proofErr w:type="spellEnd"/>
            <w:r w:rsidRPr="00C61184">
              <w:rPr>
                <w:lang w:val="ru-RU"/>
              </w:rPr>
              <w:t xml:space="preserve"> </w:t>
            </w:r>
            <w:proofErr w:type="spellStart"/>
            <w:r w:rsidRPr="00C61184">
              <w:rPr>
                <w:lang w:val="ru-RU"/>
              </w:rPr>
              <w:t>інвестиції</w:t>
            </w:r>
            <w:proofErr w:type="spellEnd"/>
          </w:p>
        </w:tc>
        <w:tc>
          <w:tcPr>
            <w:tcW w:w="126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620"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129"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54" w:type="dxa"/>
            <w:tcBorders>
              <w:top w:val="nil"/>
              <w:left w:val="nil"/>
              <w:bottom w:val="single" w:sz="6" w:space="0" w:color="000000"/>
              <w:right w:val="single" w:sz="6" w:space="0" w:color="000000"/>
            </w:tcBorders>
          </w:tcPr>
          <w:p w:rsidR="00473AE2" w:rsidRPr="00C61184" w:rsidRDefault="00473AE2" w:rsidP="00473AE2">
            <w:pPr>
              <w:rPr>
                <w:lang w:val="ru-RU"/>
              </w:rPr>
            </w:pPr>
          </w:p>
        </w:tc>
        <w:tc>
          <w:tcPr>
            <w:tcW w:w="1025" w:type="dxa"/>
            <w:tcBorders>
              <w:top w:val="nil"/>
              <w:left w:val="nil"/>
              <w:bottom w:val="single" w:sz="6" w:space="0" w:color="000000"/>
              <w:right w:val="single" w:sz="6" w:space="0" w:color="000000"/>
            </w:tcBorders>
          </w:tcPr>
          <w:p w:rsidR="00473AE2" w:rsidRPr="00C61184" w:rsidRDefault="00473AE2" w:rsidP="00473AE2">
            <w:pPr>
              <w:rPr>
                <w:lang w:val="ru-RU"/>
              </w:rPr>
            </w:pPr>
          </w:p>
        </w:tc>
      </w:tr>
    </w:tbl>
    <w:p w:rsidR="00473AE2" w:rsidRDefault="00473AE2" w:rsidP="00473AE2"/>
    <w:p w:rsidR="00473AE2" w:rsidRDefault="00473AE2" w:rsidP="00473AE2"/>
    <w:p w:rsidR="00473AE2" w:rsidRPr="00473AE2" w:rsidRDefault="00473AE2" w:rsidP="00473AE2">
      <w:pPr>
        <w:rPr>
          <w:b/>
          <w:sz w:val="28"/>
          <w:szCs w:val="28"/>
        </w:rPr>
      </w:pPr>
      <w:r w:rsidRPr="00473AE2">
        <w:rPr>
          <w:b/>
          <w:sz w:val="28"/>
          <w:szCs w:val="28"/>
        </w:rPr>
        <w:t>Начальник відділу фінансів, бюджету,</w:t>
      </w:r>
    </w:p>
    <w:p w:rsidR="00473AE2" w:rsidRPr="00473AE2" w:rsidRDefault="00473AE2" w:rsidP="00473AE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Default="00473AE2" w:rsidP="00473AE2">
      <w:pPr>
        <w:jc w:val="both"/>
      </w:pPr>
    </w:p>
    <w:p w:rsidR="00473AE2" w:rsidRDefault="00473AE2" w:rsidP="00473AE2">
      <w:pPr>
        <w:jc w:val="both"/>
      </w:pPr>
    </w:p>
    <w:p w:rsidR="00550AF5" w:rsidRDefault="00550AF5" w:rsidP="00473AE2">
      <w:pPr>
        <w:jc w:val="both"/>
      </w:pPr>
    </w:p>
    <w:p w:rsidR="00473AE2" w:rsidRDefault="00473AE2" w:rsidP="00473AE2">
      <w:pPr>
        <w:jc w:val="both"/>
      </w:pPr>
    </w:p>
    <w:p w:rsidR="00473AE2" w:rsidRPr="00473AE2" w:rsidRDefault="00473AE2" w:rsidP="00473AE2">
      <w:pPr>
        <w:ind w:left="6372" w:firstLine="708"/>
        <w:rPr>
          <w:b/>
        </w:rPr>
      </w:pPr>
      <w:r w:rsidRPr="00473AE2">
        <w:rPr>
          <w:b/>
        </w:rPr>
        <w:lastRenderedPageBreak/>
        <w:t>ДОДАТОК</w:t>
      </w:r>
      <w:r>
        <w:rPr>
          <w:b/>
        </w:rPr>
        <w:t xml:space="preserve"> 2</w:t>
      </w:r>
    </w:p>
    <w:p w:rsidR="00473AE2" w:rsidRPr="00473AE2" w:rsidRDefault="00473AE2" w:rsidP="00473AE2">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xml:space="preserve">від  « 18 </w:t>
      </w:r>
      <w:r w:rsidR="00473AE2" w:rsidRPr="00473AE2">
        <w:rPr>
          <w:b/>
        </w:rPr>
        <w:t>»</w:t>
      </w:r>
      <w:r>
        <w:rPr>
          <w:b/>
        </w:rPr>
        <w:t xml:space="preserve">   1</w:t>
      </w:r>
      <w:r w:rsidR="00473AE2" w:rsidRPr="00473AE2">
        <w:rPr>
          <w:b/>
        </w:rPr>
        <w:t>2</w:t>
      </w:r>
      <w:r>
        <w:rPr>
          <w:b/>
        </w:rPr>
        <w:t xml:space="preserve">    2</w:t>
      </w:r>
      <w:r w:rsidR="00473AE2" w:rsidRPr="00473AE2">
        <w:rPr>
          <w:b/>
        </w:rPr>
        <w:t>025 року</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175</w:t>
      </w:r>
    </w:p>
    <w:p w:rsidR="00473AE2" w:rsidRPr="00C57EE9" w:rsidRDefault="00473AE2" w:rsidP="00473AE2">
      <w:pPr>
        <w:shd w:val="clear" w:color="auto" w:fill="FFFFFF"/>
        <w:spacing w:before="150" w:after="150"/>
        <w:ind w:left="450" w:right="450"/>
        <w:jc w:val="center"/>
        <w:rPr>
          <w:color w:val="333333"/>
          <w:lang w:val="ru-RU"/>
        </w:rPr>
      </w:pPr>
      <w:bookmarkStart w:id="3" w:name="n86"/>
      <w:bookmarkEnd w:id="3"/>
      <w:r w:rsidRPr="00C57EE9">
        <w:rPr>
          <w:b/>
          <w:bCs/>
          <w:color w:val="333333"/>
          <w:lang w:val="ru-RU"/>
        </w:rPr>
        <w:t>ПОКАЗНИКИ</w:t>
      </w:r>
      <w:r w:rsidRPr="00C57EE9">
        <w:rPr>
          <w:color w:val="333333"/>
          <w:lang w:val="ru-RU"/>
        </w:rPr>
        <w:br/>
      </w:r>
      <w:proofErr w:type="spellStart"/>
      <w:r w:rsidRPr="00C57EE9">
        <w:rPr>
          <w:b/>
          <w:bCs/>
          <w:color w:val="333333"/>
          <w:lang w:val="ru-RU"/>
        </w:rPr>
        <w:t>доході</w:t>
      </w:r>
      <w:proofErr w:type="gramStart"/>
      <w:r w:rsidRPr="00C57EE9">
        <w:rPr>
          <w:b/>
          <w:bCs/>
          <w:color w:val="333333"/>
          <w:lang w:val="ru-RU"/>
        </w:rPr>
        <w:t>в</w:t>
      </w:r>
      <w:proofErr w:type="spellEnd"/>
      <w:proofErr w:type="gramEnd"/>
      <w:r w:rsidRPr="00C57EE9">
        <w:rPr>
          <w:b/>
          <w:bCs/>
          <w:color w:val="333333"/>
          <w:lang w:val="ru-RU"/>
        </w:rPr>
        <w:t xml:space="preserve"> бюджету</w:t>
      </w:r>
    </w:p>
    <w:tbl>
      <w:tblPr>
        <w:tblW w:w="5000" w:type="pct"/>
        <w:tblCellMar>
          <w:top w:w="60" w:type="dxa"/>
          <w:left w:w="60" w:type="dxa"/>
          <w:bottom w:w="60" w:type="dxa"/>
          <w:right w:w="60" w:type="dxa"/>
        </w:tblCellMar>
        <w:tblLook w:val="0000"/>
      </w:tblPr>
      <w:tblGrid>
        <w:gridCol w:w="31"/>
        <w:gridCol w:w="1333"/>
        <w:gridCol w:w="1347"/>
        <w:gridCol w:w="1614"/>
        <w:gridCol w:w="927"/>
        <w:gridCol w:w="1535"/>
        <w:gridCol w:w="1059"/>
        <w:gridCol w:w="1112"/>
        <w:gridCol w:w="1264"/>
      </w:tblGrid>
      <w:tr w:rsidR="00473AE2" w:rsidRPr="00C57EE9" w:rsidTr="00E37630">
        <w:trPr>
          <w:trHeight w:val="543"/>
        </w:trPr>
        <w:tc>
          <w:tcPr>
            <w:tcW w:w="2632" w:type="dxa"/>
            <w:gridSpan w:val="3"/>
          </w:tcPr>
          <w:p w:rsidR="00473AE2" w:rsidRPr="00C57EE9" w:rsidRDefault="00473AE2" w:rsidP="00E37630">
            <w:pPr>
              <w:spacing w:before="150"/>
              <w:jc w:val="center"/>
              <w:rPr>
                <w:lang w:val="ru-RU"/>
              </w:rPr>
            </w:pPr>
            <w:bookmarkStart w:id="4" w:name="n87"/>
            <w:bookmarkEnd w:id="4"/>
            <w:r w:rsidRPr="00836CA0">
              <w:rPr>
                <w:u w:val="single"/>
                <w:lang w:val="ru-RU"/>
              </w:rPr>
              <w:t>19309200000</w:t>
            </w:r>
            <w:r w:rsidRPr="00C57EE9">
              <w:rPr>
                <w:lang w:val="ru-RU"/>
              </w:rPr>
              <w:br/>
            </w:r>
            <w:r w:rsidRPr="00C57EE9">
              <w:rPr>
                <w:i/>
                <w:iCs/>
                <w:lang w:val="ru-RU"/>
              </w:rPr>
              <w:t>(код бюджету)</w:t>
            </w:r>
          </w:p>
        </w:tc>
        <w:tc>
          <w:tcPr>
            <w:tcW w:w="7296" w:type="dxa"/>
            <w:gridSpan w:val="6"/>
          </w:tcPr>
          <w:p w:rsidR="00473AE2" w:rsidRPr="00C57EE9" w:rsidRDefault="00473AE2" w:rsidP="00E37630">
            <w:pPr>
              <w:spacing w:after="150"/>
              <w:jc w:val="right"/>
              <w:rPr>
                <w:lang w:val="ru-RU"/>
              </w:rPr>
            </w:pPr>
            <w:r w:rsidRPr="00C57EE9">
              <w:rPr>
                <w:lang w:val="ru-RU"/>
              </w:rPr>
              <w:br/>
            </w:r>
            <w:r w:rsidRPr="00C57EE9">
              <w:rPr>
                <w:i/>
                <w:iCs/>
                <w:lang w:val="ru-RU"/>
              </w:rPr>
              <w:t>(</w:t>
            </w:r>
            <w:proofErr w:type="spellStart"/>
            <w:r w:rsidRPr="00C57EE9">
              <w:rPr>
                <w:i/>
                <w:iCs/>
                <w:lang w:val="ru-RU"/>
              </w:rPr>
              <w:t>грн</w:t>
            </w:r>
            <w:proofErr w:type="spellEnd"/>
            <w:r w:rsidRPr="00C57EE9">
              <w:rPr>
                <w:i/>
                <w:iCs/>
                <w:lang w:val="ru-RU"/>
              </w:rPr>
              <w:t>)</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single" w:sz="6" w:space="0" w:color="000000"/>
              <w:left w:val="single" w:sz="6" w:space="0" w:color="000000"/>
              <w:bottom w:val="single" w:sz="6" w:space="0" w:color="000000"/>
              <w:right w:val="single" w:sz="6" w:space="0" w:color="000000"/>
            </w:tcBorders>
          </w:tcPr>
          <w:p w:rsidR="00473AE2" w:rsidRPr="00C57EE9" w:rsidRDefault="00473AE2" w:rsidP="00473AE2">
            <w:pPr>
              <w:rPr>
                <w:lang w:val="ru-RU"/>
              </w:rPr>
            </w:pPr>
            <w:bookmarkStart w:id="5" w:name="n88"/>
            <w:bookmarkEnd w:id="5"/>
            <w:r w:rsidRPr="00C57EE9">
              <w:rPr>
                <w:lang w:val="ru-RU"/>
              </w:rPr>
              <w:t>Код</w:t>
            </w:r>
          </w:p>
        </w:tc>
        <w:tc>
          <w:tcPr>
            <w:tcW w:w="2876" w:type="dxa"/>
            <w:gridSpan w:val="2"/>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Найменування</w:t>
            </w:r>
            <w:proofErr w:type="spellEnd"/>
            <w:r w:rsidRPr="00C57EE9">
              <w:rPr>
                <w:lang w:val="ru-RU"/>
              </w:rPr>
              <w:t xml:space="preserve"> </w:t>
            </w:r>
            <w:proofErr w:type="spellStart"/>
            <w:r w:rsidRPr="00C57EE9">
              <w:rPr>
                <w:lang w:val="ru-RU"/>
              </w:rPr>
              <w:t>показника</w:t>
            </w:r>
            <w:proofErr w:type="spellEnd"/>
          </w:p>
        </w:tc>
        <w:tc>
          <w:tcPr>
            <w:tcW w:w="900" w:type="dxa"/>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r w:rsidRPr="00C57EE9">
              <w:rPr>
                <w:lang w:val="ru-RU"/>
              </w:rPr>
              <w:t>20</w:t>
            </w:r>
            <w:r>
              <w:rPr>
                <w:lang w:val="ru-RU"/>
              </w:rPr>
              <w:t>24</w:t>
            </w:r>
            <w:r w:rsidRPr="00C57EE9">
              <w:rPr>
                <w:lang w:val="ru-RU"/>
              </w:rPr>
              <w:t xml:space="preserve"> </w:t>
            </w:r>
            <w:proofErr w:type="spellStart"/>
            <w:proofErr w:type="gramStart"/>
            <w:r w:rsidRPr="00C57EE9">
              <w:rPr>
                <w:lang w:val="ru-RU"/>
              </w:rPr>
              <w:t>р</w:t>
            </w:r>
            <w:proofErr w:type="gramEnd"/>
            <w:r w:rsidRPr="00C57EE9">
              <w:rPr>
                <w:lang w:val="ru-RU"/>
              </w:rPr>
              <w:t>ік</w:t>
            </w:r>
            <w:proofErr w:type="spellEnd"/>
            <w:r w:rsidRPr="00C57EE9">
              <w:rPr>
                <w:lang w:val="ru-RU"/>
              </w:rPr>
              <w:br/>
              <w:t>(</w:t>
            </w:r>
            <w:proofErr w:type="spellStart"/>
            <w:r w:rsidRPr="00C57EE9">
              <w:rPr>
                <w:lang w:val="ru-RU"/>
              </w:rPr>
              <w:t>звіт</w:t>
            </w:r>
            <w:proofErr w:type="spellEnd"/>
            <w:r w:rsidRPr="00C57EE9">
              <w:rPr>
                <w:lang w:val="ru-RU"/>
              </w:rPr>
              <w:t>)</w:t>
            </w:r>
          </w:p>
        </w:tc>
        <w:tc>
          <w:tcPr>
            <w:tcW w:w="1491" w:type="dxa"/>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r w:rsidRPr="00C57EE9">
              <w:rPr>
                <w:lang w:val="ru-RU"/>
              </w:rPr>
              <w:t>20</w:t>
            </w:r>
            <w:r>
              <w:rPr>
                <w:lang w:val="ru-RU"/>
              </w:rPr>
              <w:t>25</w:t>
            </w:r>
            <w:r w:rsidRPr="00C57EE9">
              <w:rPr>
                <w:lang w:val="ru-RU"/>
              </w:rPr>
              <w:t xml:space="preserve"> </w:t>
            </w:r>
            <w:proofErr w:type="spellStart"/>
            <w:proofErr w:type="gramStart"/>
            <w:r w:rsidRPr="00C57EE9">
              <w:rPr>
                <w:lang w:val="ru-RU"/>
              </w:rPr>
              <w:t>р</w:t>
            </w:r>
            <w:proofErr w:type="gramEnd"/>
            <w:r w:rsidRPr="00C57EE9">
              <w:rPr>
                <w:lang w:val="ru-RU"/>
              </w:rPr>
              <w:t>ік</w:t>
            </w:r>
            <w:proofErr w:type="spellEnd"/>
            <w:r w:rsidRPr="00C57EE9">
              <w:rPr>
                <w:lang w:val="ru-RU"/>
              </w:rPr>
              <w:br/>
              <w:t>(</w:t>
            </w:r>
            <w:proofErr w:type="spellStart"/>
            <w:r w:rsidRPr="00C57EE9">
              <w:rPr>
                <w:lang w:val="ru-RU"/>
              </w:rPr>
              <w:t>затверджено</w:t>
            </w:r>
            <w:proofErr w:type="spellEnd"/>
            <w:r w:rsidRPr="00C57EE9">
              <w:rPr>
                <w:lang w:val="ru-RU"/>
              </w:rPr>
              <w:t>)</w:t>
            </w:r>
          </w:p>
        </w:tc>
        <w:tc>
          <w:tcPr>
            <w:tcW w:w="1029" w:type="dxa"/>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r w:rsidRPr="00C57EE9">
              <w:rPr>
                <w:lang w:val="ru-RU"/>
              </w:rPr>
              <w:t>20</w:t>
            </w:r>
            <w:r>
              <w:rPr>
                <w:lang w:val="ru-RU"/>
              </w:rPr>
              <w:t>26</w:t>
            </w:r>
            <w:r w:rsidRPr="00C57EE9">
              <w:rPr>
                <w:lang w:val="ru-RU"/>
              </w:rPr>
              <w:t xml:space="preserve"> </w:t>
            </w:r>
            <w:proofErr w:type="spellStart"/>
            <w:proofErr w:type="gramStart"/>
            <w:r w:rsidRPr="00C57EE9">
              <w:rPr>
                <w:lang w:val="ru-RU"/>
              </w:rPr>
              <w:t>р</w:t>
            </w:r>
            <w:proofErr w:type="gramEnd"/>
            <w:r w:rsidRPr="00C57EE9">
              <w:rPr>
                <w:lang w:val="ru-RU"/>
              </w:rPr>
              <w:t>ік</w:t>
            </w:r>
            <w:proofErr w:type="spellEnd"/>
            <w:r w:rsidRPr="00C57EE9">
              <w:rPr>
                <w:lang w:val="ru-RU"/>
              </w:rPr>
              <w:br/>
              <w:t>(план)</w:t>
            </w:r>
          </w:p>
        </w:tc>
        <w:tc>
          <w:tcPr>
            <w:tcW w:w="1080" w:type="dxa"/>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r w:rsidRPr="00C57EE9">
              <w:rPr>
                <w:lang w:val="ru-RU"/>
              </w:rPr>
              <w:t>20</w:t>
            </w:r>
            <w:r>
              <w:rPr>
                <w:lang w:val="ru-RU"/>
              </w:rPr>
              <w:t>27</w:t>
            </w:r>
            <w:r w:rsidRPr="00C57EE9">
              <w:rPr>
                <w:lang w:val="ru-RU"/>
              </w:rPr>
              <w:t xml:space="preserve"> </w:t>
            </w:r>
            <w:proofErr w:type="spellStart"/>
            <w:proofErr w:type="gramStart"/>
            <w:r w:rsidRPr="00C57EE9">
              <w:rPr>
                <w:lang w:val="ru-RU"/>
              </w:rPr>
              <w:t>р</w:t>
            </w:r>
            <w:proofErr w:type="gramEnd"/>
            <w:r w:rsidRPr="00C57EE9">
              <w:rPr>
                <w:lang w:val="ru-RU"/>
              </w:rPr>
              <w:t>ік</w:t>
            </w:r>
            <w:proofErr w:type="spellEnd"/>
            <w:r w:rsidRPr="00C57EE9">
              <w:rPr>
                <w:lang w:val="ru-RU"/>
              </w:rPr>
              <w:br/>
              <w:t>(план)</w:t>
            </w:r>
          </w:p>
        </w:tc>
        <w:tc>
          <w:tcPr>
            <w:tcW w:w="1228" w:type="dxa"/>
            <w:tcBorders>
              <w:top w:val="single" w:sz="6" w:space="0" w:color="000000"/>
              <w:left w:val="nil"/>
              <w:bottom w:val="single" w:sz="6" w:space="0" w:color="000000"/>
              <w:right w:val="single" w:sz="6" w:space="0" w:color="000000"/>
            </w:tcBorders>
          </w:tcPr>
          <w:p w:rsidR="00473AE2" w:rsidRPr="00C57EE9" w:rsidRDefault="00473AE2" w:rsidP="00473AE2">
            <w:pPr>
              <w:rPr>
                <w:lang w:val="ru-RU"/>
              </w:rPr>
            </w:pPr>
            <w:r w:rsidRPr="00C57EE9">
              <w:rPr>
                <w:lang w:val="ru-RU"/>
              </w:rPr>
              <w:t>20</w:t>
            </w:r>
            <w:r>
              <w:rPr>
                <w:lang w:val="ru-RU"/>
              </w:rPr>
              <w:t>28</w:t>
            </w:r>
            <w:r w:rsidRPr="00C57EE9">
              <w:rPr>
                <w:lang w:val="ru-RU"/>
              </w:rPr>
              <w:t xml:space="preserve"> </w:t>
            </w:r>
            <w:proofErr w:type="spellStart"/>
            <w:proofErr w:type="gramStart"/>
            <w:r w:rsidRPr="00C57EE9">
              <w:rPr>
                <w:lang w:val="ru-RU"/>
              </w:rPr>
              <w:t>р</w:t>
            </w:r>
            <w:proofErr w:type="gramEnd"/>
            <w:r w:rsidRPr="00C57EE9">
              <w:rPr>
                <w:lang w:val="ru-RU"/>
              </w:rPr>
              <w:t>ік</w:t>
            </w:r>
            <w:proofErr w:type="spellEnd"/>
            <w:r w:rsidRPr="00C57EE9">
              <w:rPr>
                <w:lang w:val="ru-RU"/>
              </w:rPr>
              <w:br/>
              <w:t>(план)</w:t>
            </w:r>
          </w:p>
        </w:tc>
      </w:tr>
      <w:tr w:rsidR="00473AE2" w:rsidRPr="00C57EE9" w:rsidTr="00E37630">
        <w:tblPrEx>
          <w:tblCellMar>
            <w:top w:w="15" w:type="dxa"/>
            <w:left w:w="15" w:type="dxa"/>
            <w:bottom w:w="15" w:type="dxa"/>
            <w:right w:w="15" w:type="dxa"/>
          </w:tblCellMar>
        </w:tblPrEx>
        <w:trPr>
          <w:gridBefore w:val="1"/>
          <w:wBefore w:w="29" w:type="dxa"/>
          <w:trHeight w:val="306"/>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1</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2</w:t>
            </w:r>
          </w:p>
        </w:tc>
        <w:tc>
          <w:tcPr>
            <w:tcW w:w="900" w:type="dxa"/>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3</w:t>
            </w:r>
          </w:p>
        </w:tc>
        <w:tc>
          <w:tcPr>
            <w:tcW w:w="1491" w:type="dxa"/>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4</w:t>
            </w:r>
          </w:p>
        </w:tc>
        <w:tc>
          <w:tcPr>
            <w:tcW w:w="1029" w:type="dxa"/>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5</w:t>
            </w:r>
          </w:p>
        </w:tc>
        <w:tc>
          <w:tcPr>
            <w:tcW w:w="1080" w:type="dxa"/>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6</w:t>
            </w:r>
          </w:p>
        </w:tc>
        <w:tc>
          <w:tcPr>
            <w:tcW w:w="1228" w:type="dxa"/>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7</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9899" w:type="dxa"/>
            <w:gridSpan w:val="8"/>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b/>
                <w:bCs/>
                <w:lang w:val="ru-RU"/>
              </w:rPr>
              <w:t xml:space="preserve">I. Доходи (без </w:t>
            </w:r>
            <w:proofErr w:type="spellStart"/>
            <w:r w:rsidRPr="00C57EE9">
              <w:rPr>
                <w:b/>
                <w:bCs/>
                <w:lang w:val="ru-RU"/>
              </w:rPr>
              <w:t>урахування</w:t>
            </w:r>
            <w:proofErr w:type="spellEnd"/>
            <w:r w:rsidRPr="00C57EE9">
              <w:rPr>
                <w:b/>
                <w:bCs/>
                <w:lang w:val="ru-RU"/>
              </w:rPr>
              <w:t xml:space="preserve"> </w:t>
            </w:r>
            <w:proofErr w:type="spellStart"/>
            <w:r w:rsidRPr="00C57EE9">
              <w:rPr>
                <w:b/>
                <w:bCs/>
                <w:lang w:val="ru-RU"/>
              </w:rPr>
              <w:t>міжбюджетних</w:t>
            </w:r>
            <w:proofErr w:type="spellEnd"/>
            <w:r w:rsidRPr="00C57EE9">
              <w:rPr>
                <w:b/>
                <w:bCs/>
                <w:lang w:val="ru-RU"/>
              </w:rPr>
              <w:t xml:space="preserve"> </w:t>
            </w:r>
            <w:proofErr w:type="spellStart"/>
            <w:r w:rsidRPr="00C57EE9">
              <w:rPr>
                <w:b/>
                <w:bCs/>
                <w:lang w:val="ru-RU"/>
              </w:rPr>
              <w:t>трансфертів</w:t>
            </w:r>
            <w:proofErr w:type="spellEnd"/>
            <w:r w:rsidRPr="00C57EE9">
              <w:rPr>
                <w:b/>
                <w:bCs/>
                <w:lang w:val="ru-RU"/>
              </w:rPr>
              <w:t>)</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113024</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r>
      <w:tr w:rsidR="00473AE2" w:rsidRPr="00C57EE9" w:rsidTr="00E37630">
        <w:tblPrEx>
          <w:tblCellMar>
            <w:top w:w="15" w:type="dxa"/>
            <w:left w:w="15" w:type="dxa"/>
            <w:bottom w:w="15" w:type="dxa"/>
            <w:right w:w="15" w:type="dxa"/>
          </w:tblCellMar>
        </w:tblPrEx>
        <w:trPr>
          <w:gridBefore w:val="1"/>
          <w:wBefore w:w="29" w:type="dxa"/>
          <w:trHeight w:val="55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10000000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Податкові</w:t>
            </w:r>
            <w:proofErr w:type="spellEnd"/>
            <w:r w:rsidRPr="00C57EE9">
              <w:rPr>
                <w:lang w:val="ru-RU"/>
              </w:rPr>
              <w:t xml:space="preserve"> </w:t>
            </w:r>
            <w:proofErr w:type="spellStart"/>
            <w:r w:rsidRPr="00C57EE9">
              <w:rPr>
                <w:lang w:val="ru-RU"/>
              </w:rPr>
              <w:t>надходження</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85289</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Pr>
                <w:lang w:val="ru-RU"/>
              </w:rPr>
              <w:t>1102</w:t>
            </w:r>
            <w:r w:rsidRPr="00C57EE9">
              <w:rPr>
                <w:lang w:val="ru-RU"/>
              </w:rPr>
              <w:t>0000</w:t>
            </w:r>
          </w:p>
        </w:tc>
        <w:tc>
          <w:tcPr>
            <w:tcW w:w="2876" w:type="dxa"/>
            <w:gridSpan w:val="2"/>
            <w:tcBorders>
              <w:top w:val="nil"/>
              <w:left w:val="nil"/>
              <w:bottom w:val="single" w:sz="6" w:space="0" w:color="000000"/>
              <w:right w:val="single" w:sz="6" w:space="0" w:color="000000"/>
            </w:tcBorders>
          </w:tcPr>
          <w:p w:rsidR="00473AE2" w:rsidRPr="00CC1834" w:rsidRDefault="00473AE2" w:rsidP="00473AE2">
            <w:pPr>
              <w:rPr>
                <w:lang w:val="ru-RU"/>
              </w:rPr>
            </w:pPr>
            <w:proofErr w:type="spellStart"/>
            <w:r>
              <w:rPr>
                <w:lang w:val="ru-RU"/>
              </w:rPr>
              <w:t>Податок</w:t>
            </w:r>
            <w:proofErr w:type="spellEnd"/>
            <w:r>
              <w:rPr>
                <w:lang w:val="ru-RU"/>
              </w:rPr>
              <w:t xml:space="preserve"> на </w:t>
            </w:r>
            <w:proofErr w:type="spellStart"/>
            <w:r>
              <w:rPr>
                <w:lang w:val="ru-RU"/>
              </w:rPr>
              <w:t>прибуток</w:t>
            </w:r>
            <w:proofErr w:type="spellEnd"/>
            <w:r>
              <w:rPr>
                <w:lang w:val="ru-RU"/>
              </w:rPr>
              <w:t xml:space="preserve"> </w:t>
            </w:r>
            <w:proofErr w:type="spellStart"/>
            <w:proofErr w:type="gramStart"/>
            <w:r>
              <w:rPr>
                <w:lang w:val="ru-RU"/>
              </w:rPr>
              <w:t>п</w:t>
            </w:r>
            <w:proofErr w:type="gramEnd"/>
            <w:r>
              <w:rPr>
                <w:lang w:val="ru-RU"/>
              </w:rPr>
              <w:t>ідприємств</w:t>
            </w:r>
            <w:proofErr w:type="spellEnd"/>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85289</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10000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20000000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Неподаткові</w:t>
            </w:r>
            <w:proofErr w:type="spellEnd"/>
            <w:r w:rsidRPr="00C57EE9">
              <w:rPr>
                <w:lang w:val="ru-RU"/>
              </w:rPr>
              <w:t xml:space="preserve"> </w:t>
            </w:r>
            <w:proofErr w:type="spellStart"/>
            <w:r w:rsidRPr="00C57EE9">
              <w:rPr>
                <w:lang w:val="ru-RU"/>
              </w:rPr>
              <w:t>надходження</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27735</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Pr>
                <w:lang w:val="ru-RU"/>
              </w:rPr>
              <w:t>2101</w:t>
            </w:r>
            <w:r w:rsidRPr="00C57EE9">
              <w:rPr>
                <w:lang w:val="ru-RU"/>
              </w:rPr>
              <w:t>0000</w:t>
            </w:r>
          </w:p>
        </w:tc>
        <w:tc>
          <w:tcPr>
            <w:tcW w:w="2876" w:type="dxa"/>
            <w:gridSpan w:val="2"/>
            <w:tcBorders>
              <w:top w:val="nil"/>
              <w:left w:val="nil"/>
              <w:bottom w:val="single" w:sz="6" w:space="0" w:color="000000"/>
              <w:right w:val="single" w:sz="6" w:space="0" w:color="000000"/>
            </w:tcBorders>
          </w:tcPr>
          <w:p w:rsidR="00473AE2" w:rsidRPr="00CC1834" w:rsidRDefault="00473AE2" w:rsidP="00473AE2">
            <w:pPr>
              <w:rPr>
                <w:lang w:val="ru-RU"/>
              </w:rPr>
            </w:pPr>
            <w:proofErr w:type="spellStart"/>
            <w:r>
              <w:rPr>
                <w:lang w:val="ru-RU"/>
              </w:rPr>
              <w:t>Частина</w:t>
            </w:r>
            <w:proofErr w:type="spellEnd"/>
            <w:r>
              <w:rPr>
                <w:lang w:val="ru-RU"/>
              </w:rPr>
              <w:t xml:space="preserve"> чистого </w:t>
            </w:r>
            <w:proofErr w:type="spellStart"/>
            <w:r>
              <w:rPr>
                <w:lang w:val="ru-RU"/>
              </w:rPr>
              <w:t>прибутку</w:t>
            </w:r>
            <w:proofErr w:type="spellEnd"/>
            <w:r>
              <w:rPr>
                <w:lang w:val="ru-RU"/>
              </w:rPr>
              <w:t xml:space="preserve"> (доходу) </w:t>
            </w:r>
            <w:proofErr w:type="spellStart"/>
            <w:r>
              <w:rPr>
                <w:lang w:val="ru-RU"/>
              </w:rPr>
              <w:t>державних</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унітарних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обєднань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вилучається</w:t>
            </w:r>
            <w:proofErr w:type="spellEnd"/>
            <w:r>
              <w:rPr>
                <w:lang w:val="ru-RU"/>
              </w:rPr>
              <w:t xml:space="preserve"> до </w:t>
            </w:r>
            <w:proofErr w:type="spellStart"/>
            <w:r>
              <w:rPr>
                <w:lang w:val="ru-RU"/>
              </w:rPr>
              <w:t>відповідного</w:t>
            </w:r>
            <w:proofErr w:type="spellEnd"/>
            <w:r>
              <w:rPr>
                <w:lang w:val="ru-RU"/>
              </w:rPr>
              <w:t xml:space="preserve"> бюджету, та </w:t>
            </w:r>
            <w:proofErr w:type="spellStart"/>
            <w:r>
              <w:rPr>
                <w:lang w:val="ru-RU"/>
              </w:rPr>
              <w:t>дивіденти</w:t>
            </w:r>
            <w:proofErr w:type="spellEnd"/>
            <w:r>
              <w:rPr>
                <w:lang w:val="ru-RU"/>
              </w:rPr>
              <w:t xml:space="preserve"> (</w:t>
            </w:r>
            <w:proofErr w:type="spellStart"/>
            <w:r>
              <w:rPr>
                <w:lang w:val="ru-RU"/>
              </w:rPr>
              <w:t>дохід</w:t>
            </w:r>
            <w:proofErr w:type="spellEnd"/>
            <w:r>
              <w:rPr>
                <w:lang w:val="ru-RU"/>
              </w:rPr>
              <w:t xml:space="preserve">), </w:t>
            </w:r>
            <w:proofErr w:type="spellStart"/>
            <w:r>
              <w:rPr>
                <w:lang w:val="ru-RU"/>
              </w:rPr>
              <w:t>нараховані</w:t>
            </w:r>
            <w:proofErr w:type="spellEnd"/>
            <w:r>
              <w:rPr>
                <w:lang w:val="ru-RU"/>
              </w:rPr>
              <w:t xml:space="preserve"> на </w:t>
            </w:r>
            <w:proofErr w:type="spellStart"/>
            <w:r>
              <w:rPr>
                <w:lang w:val="ru-RU"/>
              </w:rPr>
              <w:t>акції</w:t>
            </w:r>
            <w:proofErr w:type="spellEnd"/>
            <w:r>
              <w:rPr>
                <w:lang w:val="ru-RU"/>
              </w:rPr>
              <w:t xml:space="preserve"> (</w:t>
            </w:r>
            <w:proofErr w:type="spellStart"/>
            <w:r>
              <w:rPr>
                <w:lang w:val="ru-RU"/>
              </w:rPr>
              <w:t>частки</w:t>
            </w:r>
            <w:proofErr w:type="spellEnd"/>
            <w:r>
              <w:rPr>
                <w:lang w:val="ru-RU"/>
              </w:rPr>
              <w:t xml:space="preserve">) </w:t>
            </w:r>
            <w:proofErr w:type="spellStart"/>
            <w:r>
              <w:rPr>
                <w:lang w:val="ru-RU"/>
              </w:rPr>
              <w:t>господарських</w:t>
            </w:r>
            <w:proofErr w:type="spellEnd"/>
            <w:r>
              <w:rPr>
                <w:lang w:val="ru-RU"/>
              </w:rPr>
              <w:t xml:space="preserve"> </w:t>
            </w:r>
            <w:proofErr w:type="spellStart"/>
            <w:r>
              <w:rPr>
                <w:lang w:val="ru-RU"/>
              </w:rPr>
              <w:t>товариств</w:t>
            </w:r>
            <w:proofErr w:type="spellEnd"/>
            <w:r>
              <w:rPr>
                <w:lang w:val="ru-RU"/>
              </w:rPr>
              <w:t xml:space="preserve">, у </w:t>
            </w:r>
            <w:proofErr w:type="spellStart"/>
            <w:r>
              <w:rPr>
                <w:lang w:val="ru-RU"/>
              </w:rPr>
              <w:t>статутних</w:t>
            </w:r>
            <w:proofErr w:type="spellEnd"/>
            <w:r>
              <w:rPr>
                <w:lang w:val="ru-RU"/>
              </w:rPr>
              <w:t xml:space="preserve"> </w:t>
            </w:r>
            <w:proofErr w:type="spellStart"/>
            <w:r>
              <w:rPr>
                <w:lang w:val="ru-RU"/>
              </w:rPr>
              <w:t>капіталах</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державна</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комунальна</w:t>
            </w:r>
            <w:proofErr w:type="spellEnd"/>
            <w:r>
              <w:rPr>
                <w:lang w:val="ru-RU"/>
              </w:rPr>
              <w:t xml:space="preserve"> </w:t>
            </w:r>
            <w:proofErr w:type="spellStart"/>
            <w:r>
              <w:rPr>
                <w:lang w:val="ru-RU"/>
              </w:rPr>
              <w:t>частки</w:t>
            </w:r>
            <w:proofErr w:type="spellEnd"/>
            <w:r>
              <w:rPr>
                <w:lang w:val="ru-RU"/>
              </w:rPr>
              <w:t xml:space="preserve">  </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20875</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5000</w:t>
            </w:r>
          </w:p>
        </w:tc>
      </w:tr>
      <w:tr w:rsidR="00473AE2" w:rsidRPr="00C57EE9" w:rsidTr="00E37630">
        <w:tblPrEx>
          <w:tblCellMar>
            <w:top w:w="15" w:type="dxa"/>
            <w:left w:w="15" w:type="dxa"/>
            <w:bottom w:w="15" w:type="dxa"/>
            <w:right w:w="15" w:type="dxa"/>
          </w:tblCellMar>
        </w:tblPrEx>
        <w:trPr>
          <w:gridBefore w:val="1"/>
          <w:wBefore w:w="29" w:type="dxa"/>
          <w:trHeight w:val="404"/>
        </w:trPr>
        <w:tc>
          <w:tcPr>
            <w:tcW w:w="1295" w:type="dxa"/>
            <w:tcBorders>
              <w:top w:val="nil"/>
              <w:left w:val="single" w:sz="6" w:space="0" w:color="000000"/>
              <w:bottom w:val="single" w:sz="6" w:space="0" w:color="000000"/>
              <w:right w:val="single" w:sz="6" w:space="0" w:color="000000"/>
            </w:tcBorders>
          </w:tcPr>
          <w:p w:rsidR="00473AE2" w:rsidRDefault="00473AE2" w:rsidP="00473AE2">
            <w:pPr>
              <w:rPr>
                <w:lang w:val="ru-RU"/>
              </w:rPr>
            </w:pPr>
            <w:r>
              <w:rPr>
                <w:lang w:val="ru-RU"/>
              </w:rPr>
              <w:t>21080000</w:t>
            </w:r>
          </w:p>
        </w:tc>
        <w:tc>
          <w:tcPr>
            <w:tcW w:w="2876" w:type="dxa"/>
            <w:gridSpan w:val="2"/>
            <w:tcBorders>
              <w:top w:val="nil"/>
              <w:left w:val="nil"/>
              <w:bottom w:val="single" w:sz="6" w:space="0" w:color="000000"/>
              <w:right w:val="single" w:sz="6" w:space="0" w:color="000000"/>
            </w:tcBorders>
          </w:tcPr>
          <w:p w:rsidR="00473AE2" w:rsidRDefault="00473AE2" w:rsidP="00473AE2">
            <w:pPr>
              <w:rPr>
                <w:lang w:val="ru-RU"/>
              </w:rPr>
            </w:pPr>
            <w:proofErr w:type="spellStart"/>
            <w:r>
              <w:rPr>
                <w:lang w:val="ru-RU"/>
              </w:rPr>
              <w:t>Інші</w:t>
            </w:r>
            <w:proofErr w:type="spellEnd"/>
            <w:r>
              <w:rPr>
                <w:lang w:val="ru-RU"/>
              </w:rPr>
              <w:t xml:space="preserve"> </w:t>
            </w:r>
            <w:proofErr w:type="spellStart"/>
            <w:r>
              <w:rPr>
                <w:lang w:val="ru-RU"/>
              </w:rPr>
              <w:t>надходження</w:t>
            </w:r>
            <w:proofErr w:type="spellEnd"/>
          </w:p>
        </w:tc>
        <w:tc>
          <w:tcPr>
            <w:tcW w:w="900" w:type="dxa"/>
            <w:tcBorders>
              <w:top w:val="nil"/>
              <w:left w:val="nil"/>
              <w:bottom w:val="single" w:sz="6" w:space="0" w:color="000000"/>
              <w:right w:val="single" w:sz="6" w:space="0" w:color="000000"/>
            </w:tcBorders>
            <w:vAlign w:val="center"/>
          </w:tcPr>
          <w:p w:rsidR="00473AE2" w:rsidRDefault="00473AE2" w:rsidP="00473AE2">
            <w:pPr>
              <w:rPr>
                <w:lang w:val="ru-RU"/>
              </w:rPr>
            </w:pPr>
            <w:r>
              <w:rPr>
                <w:lang w:val="ru-RU"/>
              </w:rPr>
              <w:t>5950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404"/>
        </w:trPr>
        <w:tc>
          <w:tcPr>
            <w:tcW w:w="1295" w:type="dxa"/>
            <w:tcBorders>
              <w:top w:val="nil"/>
              <w:left w:val="single" w:sz="6" w:space="0" w:color="000000"/>
              <w:bottom w:val="single" w:sz="6" w:space="0" w:color="000000"/>
              <w:right w:val="single" w:sz="6" w:space="0" w:color="000000"/>
            </w:tcBorders>
          </w:tcPr>
          <w:p w:rsidR="00473AE2" w:rsidRDefault="00473AE2" w:rsidP="00473AE2">
            <w:pPr>
              <w:rPr>
                <w:lang w:val="ru-RU"/>
              </w:rPr>
            </w:pPr>
            <w:r>
              <w:rPr>
                <w:lang w:val="ru-RU"/>
              </w:rPr>
              <w:t>22010000</w:t>
            </w:r>
          </w:p>
        </w:tc>
        <w:tc>
          <w:tcPr>
            <w:tcW w:w="2876" w:type="dxa"/>
            <w:gridSpan w:val="2"/>
            <w:tcBorders>
              <w:top w:val="nil"/>
              <w:left w:val="nil"/>
              <w:bottom w:val="single" w:sz="6" w:space="0" w:color="000000"/>
              <w:right w:val="single" w:sz="6" w:space="0" w:color="000000"/>
            </w:tcBorders>
          </w:tcPr>
          <w:p w:rsidR="00473AE2" w:rsidRDefault="00473AE2" w:rsidP="00473AE2">
            <w:pPr>
              <w:rPr>
                <w:lang w:val="ru-RU"/>
              </w:rPr>
            </w:pPr>
            <w:r>
              <w:rPr>
                <w:lang w:val="ru-RU"/>
              </w:rPr>
              <w:t xml:space="preserve">Плата за </w:t>
            </w:r>
            <w:proofErr w:type="spellStart"/>
            <w:r>
              <w:rPr>
                <w:lang w:val="ru-RU"/>
              </w:rPr>
              <w:t>надання</w:t>
            </w:r>
            <w:proofErr w:type="spellEnd"/>
            <w:r>
              <w:rPr>
                <w:lang w:val="ru-RU"/>
              </w:rPr>
              <w:t xml:space="preserve"> </w:t>
            </w:r>
            <w:proofErr w:type="spellStart"/>
            <w:r>
              <w:rPr>
                <w:lang w:val="ru-RU"/>
              </w:rPr>
              <w:t>адміністративних</w:t>
            </w:r>
            <w:proofErr w:type="spellEnd"/>
            <w:r>
              <w:rPr>
                <w:lang w:val="ru-RU"/>
              </w:rPr>
              <w:t xml:space="preserve"> </w:t>
            </w:r>
            <w:proofErr w:type="spellStart"/>
            <w:r>
              <w:rPr>
                <w:lang w:val="ru-RU"/>
              </w:rPr>
              <w:t>послуг</w:t>
            </w:r>
            <w:proofErr w:type="spellEnd"/>
          </w:p>
        </w:tc>
        <w:tc>
          <w:tcPr>
            <w:tcW w:w="900" w:type="dxa"/>
            <w:tcBorders>
              <w:top w:val="nil"/>
              <w:left w:val="nil"/>
              <w:bottom w:val="single" w:sz="6" w:space="0" w:color="000000"/>
              <w:right w:val="single" w:sz="6" w:space="0" w:color="000000"/>
            </w:tcBorders>
            <w:vAlign w:val="center"/>
          </w:tcPr>
          <w:p w:rsidR="00473AE2" w:rsidRDefault="00473AE2" w:rsidP="00473AE2">
            <w:pPr>
              <w:rPr>
                <w:lang w:val="ru-RU"/>
              </w:rPr>
            </w:pPr>
            <w:r>
              <w:rPr>
                <w:lang w:val="ru-RU"/>
              </w:rPr>
              <w:t>910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30000000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Доходи </w:t>
            </w:r>
            <w:proofErr w:type="spellStart"/>
            <w:r w:rsidRPr="00C57EE9">
              <w:rPr>
                <w:lang w:val="ru-RU"/>
              </w:rPr>
              <w:t>від</w:t>
            </w:r>
            <w:proofErr w:type="spellEnd"/>
            <w:r w:rsidRPr="00C57EE9">
              <w:rPr>
                <w:lang w:val="ru-RU"/>
              </w:rPr>
              <w:t xml:space="preserve"> </w:t>
            </w:r>
            <w:proofErr w:type="spellStart"/>
            <w:r w:rsidRPr="00C57EE9">
              <w:rPr>
                <w:lang w:val="ru-RU"/>
              </w:rPr>
              <w:t>операцій</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капіталом</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хххх0000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sz w:val="6"/>
                <w:lang w:val="ru-RU"/>
              </w:rPr>
            </w:pP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Спеціальний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141</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10000000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Податкові</w:t>
            </w:r>
            <w:proofErr w:type="spellEnd"/>
            <w:r w:rsidRPr="00C57EE9">
              <w:rPr>
                <w:lang w:val="ru-RU"/>
              </w:rPr>
              <w:t xml:space="preserve"> </w:t>
            </w:r>
            <w:proofErr w:type="spellStart"/>
            <w:r w:rsidRPr="00C57EE9">
              <w:rPr>
                <w:lang w:val="ru-RU"/>
              </w:rPr>
              <w:t>надходження</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хххх0000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sz w:val="6"/>
                <w:lang w:val="ru-RU"/>
              </w:rPr>
            </w:pP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20000000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Неподаткові</w:t>
            </w:r>
            <w:proofErr w:type="spellEnd"/>
            <w:r w:rsidRPr="00C57EE9">
              <w:rPr>
                <w:lang w:val="ru-RU"/>
              </w:rPr>
              <w:t xml:space="preserve"> </w:t>
            </w:r>
            <w:proofErr w:type="spellStart"/>
            <w:r w:rsidRPr="00C57EE9">
              <w:rPr>
                <w:lang w:val="ru-RU"/>
              </w:rPr>
              <w:t>надходження</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141</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Pr>
                <w:lang w:val="ru-RU"/>
              </w:rPr>
              <w:t>2411</w:t>
            </w:r>
            <w:r w:rsidRPr="00C57EE9">
              <w:rPr>
                <w:lang w:val="ru-RU"/>
              </w:rPr>
              <w:t>0000</w:t>
            </w:r>
          </w:p>
        </w:tc>
        <w:tc>
          <w:tcPr>
            <w:tcW w:w="2876" w:type="dxa"/>
            <w:gridSpan w:val="2"/>
            <w:tcBorders>
              <w:top w:val="nil"/>
              <w:left w:val="nil"/>
              <w:bottom w:val="single" w:sz="6" w:space="0" w:color="000000"/>
              <w:right w:val="single" w:sz="6" w:space="0" w:color="000000"/>
            </w:tcBorders>
          </w:tcPr>
          <w:p w:rsidR="00473AE2" w:rsidRPr="00EB30A1" w:rsidRDefault="00473AE2" w:rsidP="00473AE2">
            <w:pPr>
              <w:rPr>
                <w:lang w:val="ru-RU"/>
              </w:rPr>
            </w:pPr>
            <w:r>
              <w:rPr>
                <w:lang w:val="ru-RU"/>
              </w:rPr>
              <w:t xml:space="preserve">Доходи </w:t>
            </w:r>
            <w:proofErr w:type="spellStart"/>
            <w:r>
              <w:rPr>
                <w:lang w:val="ru-RU"/>
              </w:rPr>
              <w:t>від</w:t>
            </w:r>
            <w:proofErr w:type="spellEnd"/>
            <w:r>
              <w:rPr>
                <w:lang w:val="ru-RU"/>
              </w:rPr>
              <w:t xml:space="preserve"> </w:t>
            </w:r>
            <w:proofErr w:type="spellStart"/>
            <w:r>
              <w:rPr>
                <w:lang w:val="ru-RU"/>
              </w:rPr>
              <w:t>операцій</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кредитування</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гарантій</w:t>
            </w:r>
            <w:proofErr w:type="spellEnd"/>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141</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30000000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Доходи </w:t>
            </w:r>
            <w:proofErr w:type="spellStart"/>
            <w:r w:rsidRPr="00C57EE9">
              <w:rPr>
                <w:lang w:val="ru-RU"/>
              </w:rPr>
              <w:t>від</w:t>
            </w:r>
            <w:proofErr w:type="spellEnd"/>
            <w:r w:rsidRPr="00C57EE9">
              <w:rPr>
                <w:lang w:val="ru-RU"/>
              </w:rPr>
              <w:t xml:space="preserve"> </w:t>
            </w:r>
            <w:proofErr w:type="spellStart"/>
            <w:r w:rsidRPr="00C57EE9">
              <w:rPr>
                <w:lang w:val="ru-RU"/>
              </w:rPr>
              <w:t>операцій</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капіталом</w:t>
            </w:r>
            <w:proofErr w:type="spellEnd"/>
            <w:r w:rsidRPr="00C57EE9">
              <w:rPr>
                <w:lang w:val="ru-RU"/>
              </w:rPr>
              <w:t xml:space="preserve">,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0245B2">
        <w:tblPrEx>
          <w:tblCellMar>
            <w:top w:w="15" w:type="dxa"/>
            <w:left w:w="15" w:type="dxa"/>
            <w:bottom w:w="15" w:type="dxa"/>
            <w:right w:w="15" w:type="dxa"/>
          </w:tblCellMar>
        </w:tblPrEx>
        <w:trPr>
          <w:gridBefore w:val="1"/>
          <w:wBefore w:w="29" w:type="dxa"/>
          <w:trHeight w:val="357"/>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хххх0000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sz w:val="6"/>
                <w:lang w:val="ru-RU"/>
              </w:rPr>
            </w:pP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42000000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Від</w:t>
            </w:r>
            <w:proofErr w:type="spellEnd"/>
            <w:r w:rsidRPr="00C57EE9">
              <w:rPr>
                <w:lang w:val="ru-RU"/>
              </w:rPr>
              <w:t xml:space="preserve"> </w:t>
            </w:r>
            <w:proofErr w:type="spellStart"/>
            <w:r w:rsidRPr="00C57EE9">
              <w:rPr>
                <w:lang w:val="ru-RU"/>
              </w:rPr>
              <w:t>Європейського</w:t>
            </w:r>
            <w:proofErr w:type="spellEnd"/>
            <w:r w:rsidRPr="00C57EE9">
              <w:rPr>
                <w:lang w:val="ru-RU"/>
              </w:rPr>
              <w:t xml:space="preserve"> Союзу, </w:t>
            </w:r>
            <w:proofErr w:type="spellStart"/>
            <w:r w:rsidRPr="00C57EE9">
              <w:rPr>
                <w:lang w:val="ru-RU"/>
              </w:rPr>
              <w:t>урядів</w:t>
            </w:r>
            <w:proofErr w:type="spellEnd"/>
            <w:r w:rsidRPr="00C57EE9">
              <w:rPr>
                <w:lang w:val="ru-RU"/>
              </w:rPr>
              <w:t xml:space="preserve"> </w:t>
            </w:r>
            <w:proofErr w:type="spellStart"/>
            <w:r w:rsidRPr="00C57EE9">
              <w:rPr>
                <w:lang w:val="ru-RU"/>
              </w:rPr>
              <w:t>іноземних</w:t>
            </w:r>
            <w:proofErr w:type="spellEnd"/>
            <w:r w:rsidRPr="00C57EE9">
              <w:rPr>
                <w:lang w:val="ru-RU"/>
              </w:rPr>
              <w:t xml:space="preserve"> держав, </w:t>
            </w:r>
            <w:proofErr w:type="spellStart"/>
            <w:proofErr w:type="gramStart"/>
            <w:r w:rsidRPr="00C57EE9">
              <w:rPr>
                <w:lang w:val="ru-RU"/>
              </w:rPr>
              <w:lastRenderedPageBreak/>
              <w:t>м</w:t>
            </w:r>
            <w:proofErr w:type="gramEnd"/>
            <w:r w:rsidRPr="00C57EE9">
              <w:rPr>
                <w:lang w:val="ru-RU"/>
              </w:rPr>
              <w:t>іжнародних</w:t>
            </w:r>
            <w:proofErr w:type="spellEnd"/>
            <w:r w:rsidRPr="00C57EE9">
              <w:rPr>
                <w:lang w:val="ru-RU"/>
              </w:rPr>
              <w:t xml:space="preserve"> </w:t>
            </w:r>
            <w:proofErr w:type="spellStart"/>
            <w:r w:rsidRPr="00C57EE9">
              <w:rPr>
                <w:lang w:val="ru-RU"/>
              </w:rPr>
              <w:t>організацій</w:t>
            </w:r>
            <w:proofErr w:type="spellEnd"/>
            <w:r w:rsidRPr="00C57EE9">
              <w:rPr>
                <w:lang w:val="ru-RU"/>
              </w:rPr>
              <w:t xml:space="preserve">, </w:t>
            </w:r>
            <w:proofErr w:type="spellStart"/>
            <w:r w:rsidRPr="00C57EE9">
              <w:rPr>
                <w:lang w:val="ru-RU"/>
              </w:rPr>
              <w:t>донорських</w:t>
            </w:r>
            <w:proofErr w:type="spellEnd"/>
            <w:r w:rsidRPr="00C57EE9">
              <w:rPr>
                <w:lang w:val="ru-RU"/>
              </w:rPr>
              <w:t xml:space="preserve"> </w:t>
            </w:r>
            <w:proofErr w:type="spellStart"/>
            <w:r w:rsidRPr="00C57EE9">
              <w:rPr>
                <w:lang w:val="ru-RU"/>
              </w:rPr>
              <w:t>установ</w:t>
            </w:r>
            <w:proofErr w:type="spellEnd"/>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0245B2">
        <w:tblPrEx>
          <w:tblCellMar>
            <w:top w:w="15" w:type="dxa"/>
            <w:left w:w="15" w:type="dxa"/>
            <w:bottom w:w="15" w:type="dxa"/>
            <w:right w:w="15" w:type="dxa"/>
          </w:tblCellMar>
        </w:tblPrEx>
        <w:trPr>
          <w:gridBefore w:val="1"/>
          <w:wBefore w:w="29" w:type="dxa"/>
          <w:trHeight w:val="249"/>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lastRenderedPageBreak/>
              <w:t>хххх0000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sz w:val="6"/>
                <w:lang w:val="ru-RU"/>
              </w:rPr>
            </w:pP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0245B2">
        <w:tblPrEx>
          <w:tblCellMar>
            <w:top w:w="15" w:type="dxa"/>
            <w:left w:w="15" w:type="dxa"/>
            <w:bottom w:w="15" w:type="dxa"/>
            <w:right w:w="15" w:type="dxa"/>
          </w:tblCellMar>
        </w:tblPrEx>
        <w:trPr>
          <w:gridBefore w:val="1"/>
          <w:wBefore w:w="29" w:type="dxa"/>
          <w:trHeight w:val="497"/>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50000000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proofErr w:type="gramStart"/>
            <w:r w:rsidRPr="00C57EE9">
              <w:rPr>
                <w:lang w:val="ru-RU"/>
              </w:rPr>
              <w:t>Ц</w:t>
            </w:r>
            <w:proofErr w:type="gramEnd"/>
            <w:r w:rsidRPr="00C57EE9">
              <w:rPr>
                <w:lang w:val="ru-RU"/>
              </w:rPr>
              <w:t>ільові</w:t>
            </w:r>
            <w:proofErr w:type="spellEnd"/>
            <w:r w:rsidRPr="00C57EE9">
              <w:rPr>
                <w:lang w:val="ru-RU"/>
              </w:rPr>
              <w:t xml:space="preserve"> </w:t>
            </w:r>
            <w:proofErr w:type="spellStart"/>
            <w:r w:rsidRPr="00C57EE9">
              <w:rPr>
                <w:lang w:val="ru-RU"/>
              </w:rPr>
              <w:t>фонди</w:t>
            </w:r>
            <w:proofErr w:type="spellEnd"/>
            <w:r w:rsidRPr="00C57EE9">
              <w:rPr>
                <w:lang w:val="ru-RU"/>
              </w:rPr>
              <w:t xml:space="preserve">, у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0245B2">
        <w:tblPrEx>
          <w:tblCellMar>
            <w:top w:w="15" w:type="dxa"/>
            <w:left w:w="15" w:type="dxa"/>
            <w:bottom w:w="15" w:type="dxa"/>
            <w:right w:w="15" w:type="dxa"/>
          </w:tblCellMar>
        </w:tblPrEx>
        <w:trPr>
          <w:gridBefore w:val="1"/>
          <w:wBefore w:w="29" w:type="dxa"/>
          <w:trHeight w:val="219"/>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хххх0000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sz w:val="6"/>
                <w:lang w:val="ru-RU"/>
              </w:rPr>
            </w:pP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УСЬОГО за </w:t>
            </w:r>
            <w:proofErr w:type="spellStart"/>
            <w:r w:rsidRPr="00C57EE9">
              <w:rPr>
                <w:lang w:val="ru-RU"/>
              </w:rPr>
              <w:t>розділом</w:t>
            </w:r>
            <w:proofErr w:type="spellEnd"/>
            <w:r w:rsidRPr="00C57EE9">
              <w:rPr>
                <w:lang w:val="ru-RU"/>
              </w:rPr>
              <w:t xml:space="preserve"> І,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113165</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113024</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15000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proofErr w:type="gramStart"/>
            <w:r w:rsidRPr="00C57EE9">
              <w:rPr>
                <w:lang w:val="ru-RU"/>
              </w:rPr>
              <w:t>спец</w:t>
            </w:r>
            <w:proofErr w:type="gramEnd"/>
            <w:r w:rsidRPr="00C57EE9">
              <w:rPr>
                <w:lang w:val="ru-RU"/>
              </w:rPr>
              <w:t>іальний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141</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9899" w:type="dxa"/>
            <w:gridSpan w:val="8"/>
            <w:tcBorders>
              <w:top w:val="nil"/>
              <w:left w:val="single" w:sz="6" w:space="0" w:color="000000"/>
              <w:bottom w:val="single" w:sz="6" w:space="0" w:color="000000"/>
              <w:right w:val="single" w:sz="6" w:space="0" w:color="000000"/>
            </w:tcBorders>
            <w:vAlign w:val="center"/>
          </w:tcPr>
          <w:p w:rsidR="00473AE2" w:rsidRPr="00836CA0" w:rsidRDefault="00473AE2" w:rsidP="00473AE2">
            <w:pPr>
              <w:rPr>
                <w:lang w:val="ru-RU"/>
              </w:rPr>
            </w:pPr>
            <w:r w:rsidRPr="00836CA0">
              <w:rPr>
                <w:b/>
                <w:bCs/>
                <w:lang w:val="ru-RU"/>
              </w:rPr>
              <w:t xml:space="preserve">II. </w:t>
            </w:r>
            <w:proofErr w:type="spellStart"/>
            <w:r w:rsidRPr="00836CA0">
              <w:rPr>
                <w:b/>
                <w:bCs/>
                <w:lang w:val="ru-RU"/>
              </w:rPr>
              <w:t>Трансферти</w:t>
            </w:r>
            <w:proofErr w:type="spellEnd"/>
            <w:r w:rsidRPr="00836CA0">
              <w:rPr>
                <w:b/>
                <w:bCs/>
                <w:lang w:val="ru-RU"/>
              </w:rPr>
              <w:t xml:space="preserve"> </w:t>
            </w:r>
            <w:proofErr w:type="spellStart"/>
            <w:r w:rsidRPr="00836CA0">
              <w:rPr>
                <w:b/>
                <w:bCs/>
                <w:lang w:val="ru-RU"/>
              </w:rPr>
              <w:t>з</w:t>
            </w:r>
            <w:proofErr w:type="spellEnd"/>
            <w:r w:rsidRPr="00836CA0">
              <w:rPr>
                <w:b/>
                <w:bCs/>
                <w:lang w:val="ru-RU"/>
              </w:rPr>
              <w:t xml:space="preserve"> </w:t>
            </w:r>
            <w:proofErr w:type="gramStart"/>
            <w:r w:rsidRPr="00836CA0">
              <w:rPr>
                <w:b/>
                <w:bCs/>
                <w:lang w:val="ru-RU"/>
              </w:rPr>
              <w:t>державного</w:t>
            </w:r>
            <w:proofErr w:type="gramEnd"/>
            <w:r w:rsidRPr="00836CA0">
              <w:rPr>
                <w:b/>
                <w:bCs/>
                <w:lang w:val="ru-RU"/>
              </w:rPr>
              <w:t xml:space="preserve"> бюджету</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41020000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Дотації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gramStart"/>
            <w:r w:rsidRPr="00C57EE9">
              <w:rPr>
                <w:lang w:val="ru-RU"/>
              </w:rPr>
              <w:t>державного</w:t>
            </w:r>
            <w:proofErr w:type="gramEnd"/>
            <w:r w:rsidRPr="00C57EE9">
              <w:rPr>
                <w:lang w:val="ru-RU"/>
              </w:rPr>
              <w:t xml:space="preserve"> бюджету:</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41030000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Субвенції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gramStart"/>
            <w:r w:rsidRPr="00C57EE9">
              <w:rPr>
                <w:lang w:val="ru-RU"/>
              </w:rPr>
              <w:t>державного</w:t>
            </w:r>
            <w:proofErr w:type="gramEnd"/>
            <w:r w:rsidRPr="00C57EE9">
              <w:rPr>
                <w:lang w:val="ru-RU"/>
              </w:rPr>
              <w:t xml:space="preserve"> бюджету:</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Спеціальний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41020000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Дотації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gramStart"/>
            <w:r w:rsidRPr="00C57EE9">
              <w:rPr>
                <w:lang w:val="ru-RU"/>
              </w:rPr>
              <w:t>державного</w:t>
            </w:r>
            <w:proofErr w:type="gramEnd"/>
            <w:r w:rsidRPr="00C57EE9">
              <w:rPr>
                <w:lang w:val="ru-RU"/>
              </w:rPr>
              <w:t xml:space="preserve"> бюджету:</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0245B2">
        <w:tblPrEx>
          <w:tblCellMar>
            <w:top w:w="15" w:type="dxa"/>
            <w:left w:w="15" w:type="dxa"/>
            <w:bottom w:w="15" w:type="dxa"/>
            <w:right w:w="15" w:type="dxa"/>
          </w:tblCellMar>
        </w:tblPrEx>
        <w:trPr>
          <w:gridBefore w:val="1"/>
          <w:wBefore w:w="29" w:type="dxa"/>
          <w:trHeight w:val="613"/>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41030000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Субвенції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gramStart"/>
            <w:r w:rsidRPr="00C57EE9">
              <w:rPr>
                <w:lang w:val="ru-RU"/>
              </w:rPr>
              <w:t>державного</w:t>
            </w:r>
            <w:proofErr w:type="gramEnd"/>
            <w:r w:rsidRPr="00C57EE9">
              <w:rPr>
                <w:lang w:val="ru-RU"/>
              </w:rPr>
              <w:t xml:space="preserve"> бюджету:</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УСЬОГО за </w:t>
            </w:r>
            <w:proofErr w:type="spellStart"/>
            <w:r w:rsidRPr="00C57EE9">
              <w:rPr>
                <w:lang w:val="ru-RU"/>
              </w:rPr>
              <w:t>розділом</w:t>
            </w:r>
            <w:proofErr w:type="spellEnd"/>
            <w:r w:rsidRPr="00C57EE9">
              <w:rPr>
                <w:lang w:val="ru-RU"/>
              </w:rPr>
              <w:t xml:space="preserve"> II,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proofErr w:type="gramStart"/>
            <w:r w:rsidRPr="00C57EE9">
              <w:rPr>
                <w:lang w:val="ru-RU"/>
              </w:rPr>
              <w:t>спец</w:t>
            </w:r>
            <w:proofErr w:type="gramEnd"/>
            <w:r w:rsidRPr="00C57EE9">
              <w:rPr>
                <w:lang w:val="ru-RU"/>
              </w:rPr>
              <w:t>іальний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460"/>
        </w:trPr>
        <w:tc>
          <w:tcPr>
            <w:tcW w:w="9899" w:type="dxa"/>
            <w:gridSpan w:val="8"/>
            <w:tcBorders>
              <w:top w:val="nil"/>
              <w:left w:val="single" w:sz="6" w:space="0" w:color="000000"/>
              <w:bottom w:val="single" w:sz="6" w:space="0" w:color="000000"/>
              <w:right w:val="single" w:sz="6" w:space="0" w:color="000000"/>
            </w:tcBorders>
            <w:vAlign w:val="center"/>
          </w:tcPr>
          <w:p w:rsidR="00473AE2" w:rsidRPr="00550AF5" w:rsidRDefault="00473AE2" w:rsidP="00473AE2">
            <w:r w:rsidRPr="00836CA0">
              <w:rPr>
                <w:b/>
                <w:bCs/>
                <w:lang w:val="ru-RU"/>
              </w:rPr>
              <w:t>III</w:t>
            </w:r>
            <w:r w:rsidRPr="00550AF5">
              <w:rPr>
                <w:b/>
                <w:bCs/>
              </w:rPr>
              <w:t>. Трансферти з інших місцевих бюджетів</w:t>
            </w:r>
          </w:p>
        </w:tc>
      </w:tr>
      <w:tr w:rsidR="00473AE2" w:rsidRPr="00C57EE9" w:rsidTr="00E37630">
        <w:tblPrEx>
          <w:tblCellMar>
            <w:top w:w="15" w:type="dxa"/>
            <w:left w:w="15" w:type="dxa"/>
            <w:bottom w:w="15" w:type="dxa"/>
            <w:right w:w="15" w:type="dxa"/>
          </w:tblCellMar>
        </w:tblPrEx>
        <w:trPr>
          <w:gridBefore w:val="1"/>
          <w:wBefore w:w="29" w:type="dxa"/>
          <w:trHeight w:val="578"/>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819992</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600000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41040000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Дотації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місцевих</w:t>
            </w:r>
            <w:proofErr w:type="spellEnd"/>
            <w:r w:rsidRPr="00C57EE9">
              <w:rPr>
                <w:lang w:val="ru-RU"/>
              </w:rPr>
              <w:t xml:space="preserve"> </w:t>
            </w:r>
            <w:proofErr w:type="spellStart"/>
            <w:r w:rsidRPr="00C57EE9">
              <w:rPr>
                <w:lang w:val="ru-RU"/>
              </w:rPr>
              <w:t>бюджеті</w:t>
            </w:r>
            <w:proofErr w:type="gramStart"/>
            <w:r w:rsidRPr="00C57EE9">
              <w:rPr>
                <w:lang w:val="ru-RU"/>
              </w:rPr>
              <w:t>в</w:t>
            </w:r>
            <w:proofErr w:type="spellEnd"/>
            <w:proofErr w:type="gram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41050000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Субвенції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місцевих</w:t>
            </w:r>
            <w:proofErr w:type="spellEnd"/>
            <w:r w:rsidRPr="00C57EE9">
              <w:rPr>
                <w:lang w:val="ru-RU"/>
              </w:rPr>
              <w:t xml:space="preserve"> </w:t>
            </w:r>
            <w:proofErr w:type="spellStart"/>
            <w:r w:rsidRPr="00C57EE9">
              <w:rPr>
                <w:lang w:val="ru-RU"/>
              </w:rPr>
              <w:t>бюджеті</w:t>
            </w:r>
            <w:proofErr w:type="gramStart"/>
            <w:r w:rsidRPr="00C57EE9">
              <w:rPr>
                <w:lang w:val="ru-RU"/>
              </w:rPr>
              <w:t>в</w:t>
            </w:r>
            <w:proofErr w:type="spellEnd"/>
            <w:proofErr w:type="gram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819992</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600000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Спеціальний</w:t>
            </w:r>
            <w:proofErr w:type="spellEnd"/>
            <w:r w:rsidRPr="00C57EE9">
              <w:rPr>
                <w:lang w:val="ru-RU"/>
              </w:rPr>
              <w:t xml:space="preserve"> фонд,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41040000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Дотації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місцевих</w:t>
            </w:r>
            <w:proofErr w:type="spellEnd"/>
            <w:r w:rsidRPr="00C57EE9">
              <w:rPr>
                <w:lang w:val="ru-RU"/>
              </w:rPr>
              <w:t xml:space="preserve"> </w:t>
            </w:r>
            <w:proofErr w:type="spellStart"/>
            <w:r w:rsidRPr="00C57EE9">
              <w:rPr>
                <w:lang w:val="ru-RU"/>
              </w:rPr>
              <w:t>бюджеті</w:t>
            </w:r>
            <w:proofErr w:type="gramStart"/>
            <w:r w:rsidRPr="00C57EE9">
              <w:rPr>
                <w:lang w:val="ru-RU"/>
              </w:rPr>
              <w:t>в</w:t>
            </w:r>
            <w:proofErr w:type="spellEnd"/>
            <w:proofErr w:type="gram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41050000</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Субвенції</w:t>
            </w:r>
            <w:proofErr w:type="spellEnd"/>
            <w:r w:rsidRPr="00C57EE9">
              <w:rPr>
                <w:lang w:val="ru-RU"/>
              </w:rPr>
              <w:t xml:space="preserve"> </w:t>
            </w:r>
            <w:proofErr w:type="spellStart"/>
            <w:r w:rsidRPr="00C57EE9">
              <w:rPr>
                <w:lang w:val="ru-RU"/>
              </w:rPr>
              <w:t>з</w:t>
            </w:r>
            <w:proofErr w:type="spellEnd"/>
            <w:r w:rsidRPr="00C57EE9">
              <w:rPr>
                <w:lang w:val="ru-RU"/>
              </w:rPr>
              <w:t xml:space="preserve"> </w:t>
            </w:r>
            <w:proofErr w:type="spellStart"/>
            <w:r w:rsidRPr="00C57EE9">
              <w:rPr>
                <w:lang w:val="ru-RU"/>
              </w:rPr>
              <w:t>місцевих</w:t>
            </w:r>
            <w:proofErr w:type="spellEnd"/>
            <w:r w:rsidRPr="00C57EE9">
              <w:rPr>
                <w:lang w:val="ru-RU"/>
              </w:rPr>
              <w:t xml:space="preserve"> </w:t>
            </w:r>
            <w:proofErr w:type="spellStart"/>
            <w:r w:rsidRPr="00C57EE9">
              <w:rPr>
                <w:lang w:val="ru-RU"/>
              </w:rPr>
              <w:t>бюджеті</w:t>
            </w:r>
            <w:proofErr w:type="gramStart"/>
            <w:r w:rsidRPr="00C57EE9">
              <w:rPr>
                <w:lang w:val="ru-RU"/>
              </w:rPr>
              <w:t>в</w:t>
            </w:r>
            <w:proofErr w:type="spellEnd"/>
            <w:proofErr w:type="gram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УСЬОГО за </w:t>
            </w:r>
            <w:proofErr w:type="spellStart"/>
            <w:r w:rsidRPr="00C57EE9">
              <w:rPr>
                <w:lang w:val="ru-RU"/>
              </w:rPr>
              <w:t>розділом</w:t>
            </w:r>
            <w:proofErr w:type="spellEnd"/>
            <w:r w:rsidRPr="00C57EE9">
              <w:rPr>
                <w:lang w:val="ru-RU"/>
              </w:rPr>
              <w:t xml:space="preserve"> III,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819992</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600000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819992</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600000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proofErr w:type="gramStart"/>
            <w:r w:rsidRPr="00C57EE9">
              <w:rPr>
                <w:lang w:val="ru-RU"/>
              </w:rPr>
              <w:t>спец</w:t>
            </w:r>
            <w:proofErr w:type="gramEnd"/>
            <w:r w:rsidRPr="00C57EE9">
              <w:rPr>
                <w:lang w:val="ru-RU"/>
              </w:rPr>
              <w:t>іальний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r w:rsidRPr="00C57EE9">
              <w:rPr>
                <w:lang w:val="ru-RU"/>
              </w:rPr>
              <w:t xml:space="preserve">РАЗОМ за </w:t>
            </w:r>
            <w:proofErr w:type="spellStart"/>
            <w:r w:rsidRPr="00C57EE9">
              <w:rPr>
                <w:lang w:val="ru-RU"/>
              </w:rPr>
              <w:t>розділами</w:t>
            </w:r>
            <w:proofErr w:type="spellEnd"/>
            <w:r w:rsidRPr="00C57EE9">
              <w:rPr>
                <w:lang w:val="ru-RU"/>
              </w:rPr>
              <w:t xml:space="preserve"> I, II та III, </w:t>
            </w:r>
            <w:proofErr w:type="gramStart"/>
            <w:r w:rsidRPr="00C57EE9">
              <w:rPr>
                <w:lang w:val="ru-RU"/>
              </w:rPr>
              <w:t>у</w:t>
            </w:r>
            <w:proofErr w:type="gramEnd"/>
            <w:r w:rsidRPr="00C57EE9">
              <w:rPr>
                <w:lang w:val="ru-RU"/>
              </w:rPr>
              <w:t xml:space="preserve"> тому </w:t>
            </w:r>
            <w:proofErr w:type="spellStart"/>
            <w:r w:rsidRPr="00C57EE9">
              <w:rPr>
                <w:lang w:val="ru-RU"/>
              </w:rPr>
              <w:t>числі</w:t>
            </w:r>
            <w:proofErr w:type="spellEnd"/>
            <w:r w:rsidRPr="00C57EE9">
              <w:rPr>
                <w:lang w:val="ru-RU"/>
              </w:rPr>
              <w:t>:</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2382557</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2007400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r w:rsidRPr="00C57EE9">
              <w:rPr>
                <w:lang w:val="ru-RU"/>
              </w:rPr>
              <w:t>загальний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2382416</w:t>
            </w:r>
          </w:p>
        </w:tc>
        <w:tc>
          <w:tcPr>
            <w:tcW w:w="1491" w:type="dxa"/>
            <w:tcBorders>
              <w:top w:val="nil"/>
              <w:left w:val="nil"/>
              <w:bottom w:val="single" w:sz="6" w:space="0" w:color="000000"/>
              <w:right w:val="single" w:sz="6" w:space="0" w:color="000000"/>
            </w:tcBorders>
            <w:vAlign w:val="center"/>
          </w:tcPr>
          <w:p w:rsidR="00473AE2" w:rsidRPr="00054480" w:rsidRDefault="00473AE2" w:rsidP="00473AE2">
            <w:pPr>
              <w:rPr>
                <w:lang w:val="en-US"/>
              </w:rPr>
            </w:pPr>
            <w:r>
              <w:rPr>
                <w:lang w:val="en-US"/>
              </w:rPr>
              <w:t>2007400</w:t>
            </w: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1449400</w:t>
            </w:r>
          </w:p>
        </w:tc>
      </w:tr>
      <w:tr w:rsidR="00473AE2" w:rsidRPr="00C57EE9" w:rsidTr="00E37630">
        <w:tblPrEx>
          <w:tblCellMar>
            <w:top w:w="15" w:type="dxa"/>
            <w:left w:w="15" w:type="dxa"/>
            <w:bottom w:w="15" w:type="dxa"/>
            <w:right w:w="15" w:type="dxa"/>
          </w:tblCellMar>
        </w:tblPrEx>
        <w:trPr>
          <w:gridBefore w:val="1"/>
          <w:wBefore w:w="29" w:type="dxa"/>
          <w:trHeight w:val="60"/>
        </w:trPr>
        <w:tc>
          <w:tcPr>
            <w:tcW w:w="1295" w:type="dxa"/>
            <w:tcBorders>
              <w:top w:val="nil"/>
              <w:left w:val="single" w:sz="6" w:space="0" w:color="000000"/>
              <w:bottom w:val="single" w:sz="6" w:space="0" w:color="000000"/>
              <w:right w:val="single" w:sz="6" w:space="0" w:color="000000"/>
            </w:tcBorders>
          </w:tcPr>
          <w:p w:rsidR="00473AE2" w:rsidRPr="00C57EE9" w:rsidRDefault="00473AE2" w:rsidP="00473AE2">
            <w:pPr>
              <w:rPr>
                <w:lang w:val="ru-RU"/>
              </w:rPr>
            </w:pPr>
            <w:r w:rsidRPr="00C57EE9">
              <w:rPr>
                <w:lang w:val="ru-RU"/>
              </w:rPr>
              <w:t>Х</w:t>
            </w:r>
          </w:p>
        </w:tc>
        <w:tc>
          <w:tcPr>
            <w:tcW w:w="2876" w:type="dxa"/>
            <w:gridSpan w:val="2"/>
            <w:tcBorders>
              <w:top w:val="nil"/>
              <w:left w:val="nil"/>
              <w:bottom w:val="single" w:sz="6" w:space="0" w:color="000000"/>
              <w:right w:val="single" w:sz="6" w:space="0" w:color="000000"/>
            </w:tcBorders>
          </w:tcPr>
          <w:p w:rsidR="00473AE2" w:rsidRPr="00C57EE9" w:rsidRDefault="00473AE2" w:rsidP="00473AE2">
            <w:pPr>
              <w:rPr>
                <w:lang w:val="ru-RU"/>
              </w:rPr>
            </w:pPr>
            <w:proofErr w:type="spellStart"/>
            <w:proofErr w:type="gramStart"/>
            <w:r w:rsidRPr="00C57EE9">
              <w:rPr>
                <w:lang w:val="ru-RU"/>
              </w:rPr>
              <w:t>спец</w:t>
            </w:r>
            <w:proofErr w:type="gramEnd"/>
            <w:r w:rsidRPr="00C57EE9">
              <w:rPr>
                <w:lang w:val="ru-RU"/>
              </w:rPr>
              <w:t>іальний</w:t>
            </w:r>
            <w:proofErr w:type="spellEnd"/>
            <w:r w:rsidRPr="00C57EE9">
              <w:rPr>
                <w:lang w:val="ru-RU"/>
              </w:rPr>
              <w:t xml:space="preserve"> фонд</w:t>
            </w:r>
          </w:p>
        </w:tc>
        <w:tc>
          <w:tcPr>
            <w:tcW w:w="90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r>
              <w:rPr>
                <w:lang w:val="ru-RU"/>
              </w:rPr>
              <w:t>141</w:t>
            </w:r>
          </w:p>
        </w:tc>
        <w:tc>
          <w:tcPr>
            <w:tcW w:w="1491"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29"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080"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c>
          <w:tcPr>
            <w:tcW w:w="1228" w:type="dxa"/>
            <w:tcBorders>
              <w:top w:val="nil"/>
              <w:left w:val="nil"/>
              <w:bottom w:val="single" w:sz="6" w:space="0" w:color="000000"/>
              <w:right w:val="single" w:sz="6" w:space="0" w:color="000000"/>
            </w:tcBorders>
            <w:vAlign w:val="center"/>
          </w:tcPr>
          <w:p w:rsidR="00473AE2" w:rsidRPr="00836CA0" w:rsidRDefault="00473AE2" w:rsidP="00473AE2">
            <w:pPr>
              <w:rPr>
                <w:lang w:val="ru-RU"/>
              </w:rPr>
            </w:pPr>
          </w:p>
        </w:tc>
      </w:tr>
    </w:tbl>
    <w:p w:rsidR="00473AE2" w:rsidRDefault="00473AE2" w:rsidP="00473AE2"/>
    <w:p w:rsidR="00473AE2" w:rsidRDefault="00473AE2" w:rsidP="00473AE2">
      <w:pPr>
        <w:jc w:val="both"/>
      </w:pPr>
    </w:p>
    <w:p w:rsidR="00473AE2" w:rsidRPr="00473AE2" w:rsidRDefault="00473AE2" w:rsidP="00473AE2">
      <w:pPr>
        <w:rPr>
          <w:b/>
          <w:sz w:val="28"/>
          <w:szCs w:val="28"/>
        </w:rPr>
      </w:pPr>
      <w:r w:rsidRPr="00473AE2">
        <w:rPr>
          <w:b/>
          <w:sz w:val="28"/>
          <w:szCs w:val="28"/>
        </w:rPr>
        <w:t>Начальник відділу фінансів, бюджету,</w:t>
      </w:r>
    </w:p>
    <w:p w:rsidR="00473AE2" w:rsidRPr="00473AE2" w:rsidRDefault="00473AE2" w:rsidP="00473AE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Default="00473AE2" w:rsidP="00473AE2">
      <w:pPr>
        <w:jc w:val="both"/>
      </w:pPr>
    </w:p>
    <w:p w:rsidR="00473AE2" w:rsidRDefault="00473AE2" w:rsidP="00473AE2">
      <w:pPr>
        <w:jc w:val="both"/>
      </w:pPr>
    </w:p>
    <w:p w:rsidR="00473AE2" w:rsidRPr="00473AE2" w:rsidRDefault="00473AE2" w:rsidP="00473AE2">
      <w:pPr>
        <w:ind w:left="6372" w:firstLine="708"/>
        <w:rPr>
          <w:b/>
        </w:rPr>
      </w:pPr>
      <w:r w:rsidRPr="00473AE2">
        <w:rPr>
          <w:b/>
        </w:rPr>
        <w:lastRenderedPageBreak/>
        <w:t>ДОДАТОК</w:t>
      </w:r>
      <w:r>
        <w:rPr>
          <w:b/>
        </w:rPr>
        <w:t xml:space="preserve"> 6</w:t>
      </w:r>
    </w:p>
    <w:p w:rsidR="00473AE2" w:rsidRPr="00473AE2" w:rsidRDefault="00473AE2" w:rsidP="00473AE2">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xml:space="preserve">від  « 18  </w:t>
      </w:r>
      <w:r w:rsidR="00473AE2" w:rsidRPr="00473AE2">
        <w:rPr>
          <w:b/>
        </w:rPr>
        <w:t>»</w:t>
      </w:r>
      <w:r>
        <w:rPr>
          <w:b/>
        </w:rPr>
        <w:t xml:space="preserve">   12    20</w:t>
      </w:r>
      <w:r w:rsidR="00473AE2" w:rsidRPr="00473AE2">
        <w:rPr>
          <w:b/>
        </w:rPr>
        <w:t>25 року</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175</w:t>
      </w:r>
    </w:p>
    <w:p w:rsidR="00473AE2" w:rsidRDefault="00473AE2" w:rsidP="00473AE2">
      <w:pPr>
        <w:jc w:val="both"/>
      </w:pPr>
    </w:p>
    <w:p w:rsidR="00473AE2" w:rsidRPr="00D33B50" w:rsidRDefault="00473AE2" w:rsidP="00473AE2">
      <w:pPr>
        <w:shd w:val="clear" w:color="auto" w:fill="FFFFFF"/>
        <w:spacing w:before="150" w:after="150"/>
        <w:ind w:left="450" w:right="450"/>
        <w:jc w:val="center"/>
        <w:rPr>
          <w:color w:val="333333"/>
          <w:lang w:val="ru-RU"/>
        </w:rPr>
      </w:pPr>
      <w:bookmarkStart w:id="6" w:name="n102"/>
      <w:bookmarkEnd w:id="6"/>
      <w:r w:rsidRPr="00D33B50">
        <w:rPr>
          <w:b/>
          <w:bCs/>
          <w:color w:val="333333"/>
          <w:lang w:val="ru-RU"/>
        </w:rPr>
        <w:t>ГРАНИЧНІ ПОКАЗНИКИ</w:t>
      </w:r>
      <w:r w:rsidRPr="00D33B50">
        <w:rPr>
          <w:color w:val="333333"/>
          <w:lang w:val="ru-RU"/>
        </w:rPr>
        <w:br/>
      </w:r>
      <w:proofErr w:type="spellStart"/>
      <w:r w:rsidRPr="00D33B50">
        <w:rPr>
          <w:b/>
          <w:bCs/>
          <w:color w:val="333333"/>
          <w:lang w:val="ru-RU"/>
        </w:rPr>
        <w:t>видатків</w:t>
      </w:r>
      <w:proofErr w:type="spellEnd"/>
      <w:r w:rsidRPr="00D33B50">
        <w:rPr>
          <w:b/>
          <w:bCs/>
          <w:color w:val="333333"/>
          <w:lang w:val="ru-RU"/>
        </w:rPr>
        <w:t xml:space="preserve"> бюджету та </w:t>
      </w:r>
      <w:proofErr w:type="spellStart"/>
      <w:r w:rsidRPr="00D33B50">
        <w:rPr>
          <w:b/>
          <w:bCs/>
          <w:color w:val="333333"/>
          <w:lang w:val="ru-RU"/>
        </w:rPr>
        <w:t>надання</w:t>
      </w:r>
      <w:proofErr w:type="spellEnd"/>
      <w:r w:rsidRPr="00D33B50">
        <w:rPr>
          <w:b/>
          <w:bCs/>
          <w:color w:val="333333"/>
          <w:lang w:val="ru-RU"/>
        </w:rPr>
        <w:t xml:space="preserve"> </w:t>
      </w:r>
      <w:proofErr w:type="spellStart"/>
      <w:r w:rsidRPr="00D33B50">
        <w:rPr>
          <w:b/>
          <w:bCs/>
          <w:color w:val="333333"/>
          <w:lang w:val="ru-RU"/>
        </w:rPr>
        <w:t>кредитів</w:t>
      </w:r>
      <w:proofErr w:type="spellEnd"/>
      <w:r w:rsidRPr="00D33B50">
        <w:rPr>
          <w:b/>
          <w:bCs/>
          <w:color w:val="333333"/>
          <w:lang w:val="ru-RU"/>
        </w:rPr>
        <w:t xml:space="preserve"> </w:t>
      </w:r>
      <w:proofErr w:type="spellStart"/>
      <w:r w:rsidRPr="00D33B50">
        <w:rPr>
          <w:b/>
          <w:bCs/>
          <w:color w:val="333333"/>
          <w:lang w:val="ru-RU"/>
        </w:rPr>
        <w:t>з</w:t>
      </w:r>
      <w:proofErr w:type="spellEnd"/>
      <w:r w:rsidRPr="00D33B50">
        <w:rPr>
          <w:b/>
          <w:bCs/>
          <w:color w:val="333333"/>
          <w:lang w:val="ru-RU"/>
        </w:rPr>
        <w:t xml:space="preserve"> бюджету </w:t>
      </w:r>
      <w:proofErr w:type="spellStart"/>
      <w:r w:rsidRPr="00D33B50">
        <w:rPr>
          <w:b/>
          <w:bCs/>
          <w:color w:val="333333"/>
          <w:lang w:val="ru-RU"/>
        </w:rPr>
        <w:t>головним</w:t>
      </w:r>
      <w:proofErr w:type="spellEnd"/>
      <w:r w:rsidRPr="00D33B50">
        <w:rPr>
          <w:b/>
          <w:bCs/>
          <w:color w:val="333333"/>
          <w:lang w:val="ru-RU"/>
        </w:rPr>
        <w:t xml:space="preserve"> </w:t>
      </w:r>
      <w:proofErr w:type="spellStart"/>
      <w:r w:rsidRPr="00D33B50">
        <w:rPr>
          <w:b/>
          <w:bCs/>
          <w:color w:val="333333"/>
          <w:lang w:val="ru-RU"/>
        </w:rPr>
        <w:t>розпорядникам</w:t>
      </w:r>
      <w:proofErr w:type="spellEnd"/>
      <w:r w:rsidRPr="00D33B50">
        <w:rPr>
          <w:b/>
          <w:bCs/>
          <w:color w:val="333333"/>
          <w:lang w:val="ru-RU"/>
        </w:rPr>
        <w:t xml:space="preserve"> </w:t>
      </w:r>
      <w:proofErr w:type="spellStart"/>
      <w:r w:rsidRPr="00D33B50">
        <w:rPr>
          <w:b/>
          <w:bCs/>
          <w:color w:val="333333"/>
          <w:lang w:val="ru-RU"/>
        </w:rPr>
        <w:t>кошті</w:t>
      </w:r>
      <w:proofErr w:type="gramStart"/>
      <w:r w:rsidRPr="00D33B50">
        <w:rPr>
          <w:b/>
          <w:bCs/>
          <w:color w:val="333333"/>
          <w:lang w:val="ru-RU"/>
        </w:rPr>
        <w:t>в</w:t>
      </w:r>
      <w:proofErr w:type="spellEnd"/>
      <w:proofErr w:type="gramEnd"/>
    </w:p>
    <w:tbl>
      <w:tblPr>
        <w:tblW w:w="5000" w:type="pct"/>
        <w:tblCellMar>
          <w:top w:w="60" w:type="dxa"/>
          <w:left w:w="60" w:type="dxa"/>
          <w:bottom w:w="60" w:type="dxa"/>
          <w:right w:w="60" w:type="dxa"/>
        </w:tblCellMar>
        <w:tblLook w:val="0000"/>
      </w:tblPr>
      <w:tblGrid>
        <w:gridCol w:w="24"/>
        <w:gridCol w:w="1396"/>
        <w:gridCol w:w="1428"/>
        <w:gridCol w:w="1661"/>
        <w:gridCol w:w="1072"/>
        <w:gridCol w:w="1523"/>
        <w:gridCol w:w="1112"/>
        <w:gridCol w:w="927"/>
        <w:gridCol w:w="1079"/>
      </w:tblGrid>
      <w:tr w:rsidR="00473AE2" w:rsidRPr="00D33B50" w:rsidTr="00E37630">
        <w:tc>
          <w:tcPr>
            <w:tcW w:w="2767" w:type="dxa"/>
            <w:gridSpan w:val="3"/>
          </w:tcPr>
          <w:p w:rsidR="00473AE2" w:rsidRPr="00D33B50" w:rsidRDefault="00473AE2" w:rsidP="00E37630">
            <w:pPr>
              <w:spacing w:before="150"/>
              <w:jc w:val="center"/>
              <w:rPr>
                <w:lang w:val="ru-RU"/>
              </w:rPr>
            </w:pPr>
            <w:bookmarkStart w:id="7" w:name="n103"/>
            <w:bookmarkEnd w:id="7"/>
            <w:r w:rsidRPr="00D8118C">
              <w:rPr>
                <w:u w:val="single"/>
                <w:lang w:val="ru-RU"/>
              </w:rPr>
              <w:t>19309200000</w:t>
            </w:r>
            <w:r w:rsidRPr="00D33B50">
              <w:rPr>
                <w:lang w:val="ru-RU"/>
              </w:rPr>
              <w:br/>
            </w:r>
            <w:r w:rsidRPr="00D33B50">
              <w:rPr>
                <w:i/>
                <w:iCs/>
                <w:lang w:val="ru-RU"/>
              </w:rPr>
              <w:t>(код бюджету)</w:t>
            </w:r>
          </w:p>
        </w:tc>
        <w:tc>
          <w:tcPr>
            <w:tcW w:w="7161" w:type="dxa"/>
            <w:gridSpan w:val="6"/>
          </w:tcPr>
          <w:p w:rsidR="00473AE2" w:rsidRPr="00D33B50" w:rsidRDefault="00473AE2" w:rsidP="00E37630">
            <w:pPr>
              <w:spacing w:after="150"/>
              <w:jc w:val="right"/>
              <w:rPr>
                <w:lang w:val="ru-RU"/>
              </w:rPr>
            </w:pPr>
            <w:r w:rsidRPr="00D33B50">
              <w:rPr>
                <w:lang w:val="ru-RU"/>
              </w:rPr>
              <w:br/>
            </w:r>
            <w:r w:rsidRPr="00D33B50">
              <w:rPr>
                <w:i/>
                <w:iCs/>
                <w:lang w:val="ru-RU"/>
              </w:rPr>
              <w:t>(</w:t>
            </w:r>
            <w:proofErr w:type="spellStart"/>
            <w:r w:rsidRPr="00D33B50">
              <w:rPr>
                <w:i/>
                <w:iCs/>
                <w:lang w:val="ru-RU"/>
              </w:rPr>
              <w:t>грн</w:t>
            </w:r>
            <w:proofErr w:type="spellEnd"/>
            <w:r w:rsidRPr="00D33B50">
              <w:rPr>
                <w:i/>
                <w:iCs/>
                <w:lang w:val="ru-RU"/>
              </w:rPr>
              <w:t>)</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single" w:sz="6" w:space="0" w:color="000000"/>
              <w:left w:val="single" w:sz="6" w:space="0" w:color="000000"/>
              <w:bottom w:val="single" w:sz="6" w:space="0" w:color="000000"/>
              <w:right w:val="single" w:sz="6" w:space="0" w:color="000000"/>
            </w:tcBorders>
          </w:tcPr>
          <w:p w:rsidR="00473AE2" w:rsidRPr="00D33B50" w:rsidRDefault="00473AE2" w:rsidP="000245B2">
            <w:pPr>
              <w:rPr>
                <w:lang w:val="ru-RU"/>
              </w:rPr>
            </w:pPr>
            <w:bookmarkStart w:id="8" w:name="n104"/>
            <w:bookmarkEnd w:id="8"/>
            <w:r w:rsidRPr="00D33B50">
              <w:rPr>
                <w:lang w:val="ru-RU"/>
              </w:rPr>
              <w:t xml:space="preserve">Код </w:t>
            </w:r>
            <w:proofErr w:type="spellStart"/>
            <w:r w:rsidRPr="00D33B50">
              <w:rPr>
                <w:lang w:val="ru-RU"/>
              </w:rPr>
              <w:t>відомчої</w:t>
            </w:r>
            <w:proofErr w:type="spellEnd"/>
            <w:r w:rsidRPr="00D33B50">
              <w:rPr>
                <w:lang w:val="ru-RU"/>
              </w:rPr>
              <w:t xml:space="preserve"> </w:t>
            </w:r>
            <w:proofErr w:type="spellStart"/>
            <w:r w:rsidRPr="00D33B50">
              <w:rPr>
                <w:lang w:val="ru-RU"/>
              </w:rPr>
              <w:t>класифікації</w:t>
            </w:r>
            <w:proofErr w:type="spellEnd"/>
          </w:p>
        </w:tc>
        <w:tc>
          <w:tcPr>
            <w:tcW w:w="3000" w:type="dxa"/>
            <w:gridSpan w:val="2"/>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proofErr w:type="spellStart"/>
            <w:r w:rsidRPr="00D33B50">
              <w:rPr>
                <w:lang w:val="ru-RU"/>
              </w:rPr>
              <w:t>Найменування</w:t>
            </w:r>
            <w:proofErr w:type="spellEnd"/>
            <w:r w:rsidRPr="00D33B50">
              <w:rPr>
                <w:lang w:val="ru-RU"/>
              </w:rPr>
              <w:t xml:space="preserve"> головного </w:t>
            </w:r>
            <w:proofErr w:type="spellStart"/>
            <w:r w:rsidRPr="00D33B50">
              <w:rPr>
                <w:lang w:val="ru-RU"/>
              </w:rPr>
              <w:t>розпорядника</w:t>
            </w:r>
            <w:proofErr w:type="spellEnd"/>
            <w:r w:rsidRPr="00D33B50">
              <w:rPr>
                <w:lang w:val="ru-RU"/>
              </w:rPr>
              <w:t xml:space="preserve"> </w:t>
            </w:r>
            <w:proofErr w:type="spellStart"/>
            <w:r w:rsidRPr="00D33B50">
              <w:rPr>
                <w:lang w:val="ru-RU"/>
              </w:rPr>
              <w:t>коштів</w:t>
            </w:r>
            <w:proofErr w:type="spellEnd"/>
            <w:r w:rsidRPr="00D33B50">
              <w:rPr>
                <w:lang w:val="ru-RU"/>
              </w:rPr>
              <w:t xml:space="preserve"> </w:t>
            </w:r>
            <w:proofErr w:type="spellStart"/>
            <w:proofErr w:type="gramStart"/>
            <w:r w:rsidRPr="00D33B50">
              <w:rPr>
                <w:lang w:val="ru-RU"/>
              </w:rPr>
              <w:t>м</w:t>
            </w:r>
            <w:proofErr w:type="gramEnd"/>
            <w:r w:rsidRPr="00D33B50">
              <w:rPr>
                <w:lang w:val="ru-RU"/>
              </w:rPr>
              <w:t>ісцевого</w:t>
            </w:r>
            <w:proofErr w:type="spellEnd"/>
            <w:r w:rsidRPr="00D33B50">
              <w:rPr>
                <w:lang w:val="ru-RU"/>
              </w:rPr>
              <w:t xml:space="preserve"> бюджету</w:t>
            </w:r>
          </w:p>
        </w:tc>
        <w:tc>
          <w:tcPr>
            <w:tcW w:w="1041" w:type="dxa"/>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r w:rsidRPr="00D33B50">
              <w:rPr>
                <w:lang w:val="ru-RU"/>
              </w:rPr>
              <w:t>20</w:t>
            </w:r>
            <w:r>
              <w:rPr>
                <w:lang w:val="ru-RU"/>
              </w:rPr>
              <w:t>24</w:t>
            </w:r>
            <w:r w:rsidRPr="00D33B50">
              <w:rPr>
                <w:lang w:val="ru-RU"/>
              </w:rPr>
              <w:t xml:space="preserve"> </w:t>
            </w:r>
            <w:proofErr w:type="spellStart"/>
            <w:proofErr w:type="gramStart"/>
            <w:r w:rsidRPr="00D33B50">
              <w:rPr>
                <w:lang w:val="ru-RU"/>
              </w:rPr>
              <w:t>р</w:t>
            </w:r>
            <w:proofErr w:type="gramEnd"/>
            <w:r w:rsidRPr="00D33B50">
              <w:rPr>
                <w:lang w:val="ru-RU"/>
              </w:rPr>
              <w:t>ік</w:t>
            </w:r>
            <w:proofErr w:type="spellEnd"/>
            <w:r w:rsidRPr="00D33B50">
              <w:rPr>
                <w:lang w:val="ru-RU"/>
              </w:rPr>
              <w:br/>
              <w:t>(</w:t>
            </w:r>
            <w:proofErr w:type="spellStart"/>
            <w:r w:rsidRPr="00D33B50">
              <w:rPr>
                <w:lang w:val="ru-RU"/>
              </w:rPr>
              <w:t>звіт</w:t>
            </w:r>
            <w:proofErr w:type="spellEnd"/>
            <w:r w:rsidRPr="00D33B50">
              <w:rPr>
                <w:lang w:val="ru-RU"/>
              </w:rPr>
              <w:t>)</w:t>
            </w:r>
          </w:p>
        </w:tc>
        <w:tc>
          <w:tcPr>
            <w:tcW w:w="1479" w:type="dxa"/>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r w:rsidRPr="00D33B50">
              <w:rPr>
                <w:lang w:val="ru-RU"/>
              </w:rPr>
              <w:t>20</w:t>
            </w:r>
            <w:r>
              <w:rPr>
                <w:lang w:val="ru-RU"/>
              </w:rPr>
              <w:t>25</w:t>
            </w:r>
            <w:r w:rsidRPr="00D33B50">
              <w:rPr>
                <w:lang w:val="ru-RU"/>
              </w:rPr>
              <w:t xml:space="preserve"> </w:t>
            </w:r>
            <w:proofErr w:type="spellStart"/>
            <w:proofErr w:type="gramStart"/>
            <w:r w:rsidRPr="00D33B50">
              <w:rPr>
                <w:lang w:val="ru-RU"/>
              </w:rPr>
              <w:t>р</w:t>
            </w:r>
            <w:proofErr w:type="gramEnd"/>
            <w:r w:rsidRPr="00D33B50">
              <w:rPr>
                <w:lang w:val="ru-RU"/>
              </w:rPr>
              <w:t>ік</w:t>
            </w:r>
            <w:proofErr w:type="spellEnd"/>
            <w:r w:rsidRPr="00D33B50">
              <w:rPr>
                <w:lang w:val="ru-RU"/>
              </w:rPr>
              <w:br/>
              <w:t>(</w:t>
            </w:r>
            <w:proofErr w:type="spellStart"/>
            <w:r w:rsidRPr="00D33B50">
              <w:rPr>
                <w:lang w:val="ru-RU"/>
              </w:rPr>
              <w:t>затверджено</w:t>
            </w:r>
            <w:proofErr w:type="spellEnd"/>
            <w:r w:rsidRPr="00D33B50">
              <w:rPr>
                <w:lang w:val="ru-RU"/>
              </w:rPr>
              <w:t>)</w:t>
            </w:r>
          </w:p>
        </w:tc>
        <w:tc>
          <w:tcPr>
            <w:tcW w:w="1080" w:type="dxa"/>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r w:rsidRPr="00D33B50">
              <w:rPr>
                <w:lang w:val="ru-RU"/>
              </w:rPr>
              <w:t>20</w:t>
            </w:r>
            <w:r>
              <w:rPr>
                <w:lang w:val="ru-RU"/>
              </w:rPr>
              <w:t>26</w:t>
            </w:r>
            <w:r w:rsidRPr="00D33B50">
              <w:rPr>
                <w:lang w:val="ru-RU"/>
              </w:rPr>
              <w:t xml:space="preserve"> </w:t>
            </w:r>
            <w:proofErr w:type="spellStart"/>
            <w:proofErr w:type="gramStart"/>
            <w:r w:rsidRPr="00D33B50">
              <w:rPr>
                <w:lang w:val="ru-RU"/>
              </w:rPr>
              <w:t>р</w:t>
            </w:r>
            <w:proofErr w:type="gramEnd"/>
            <w:r w:rsidRPr="00D33B50">
              <w:rPr>
                <w:lang w:val="ru-RU"/>
              </w:rPr>
              <w:t>ік</w:t>
            </w:r>
            <w:proofErr w:type="spellEnd"/>
            <w:r w:rsidRPr="00D33B50">
              <w:rPr>
                <w:lang w:val="ru-RU"/>
              </w:rPr>
              <w:br/>
              <w:t>(план)</w:t>
            </w:r>
          </w:p>
        </w:tc>
        <w:tc>
          <w:tcPr>
            <w:tcW w:w="900" w:type="dxa"/>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r w:rsidRPr="00D33B50">
              <w:rPr>
                <w:lang w:val="ru-RU"/>
              </w:rPr>
              <w:t>20</w:t>
            </w:r>
            <w:r>
              <w:rPr>
                <w:lang w:val="ru-RU"/>
              </w:rPr>
              <w:t>27</w:t>
            </w:r>
            <w:r w:rsidRPr="00D33B50">
              <w:rPr>
                <w:lang w:val="ru-RU"/>
              </w:rPr>
              <w:t xml:space="preserve"> </w:t>
            </w:r>
            <w:proofErr w:type="spellStart"/>
            <w:proofErr w:type="gramStart"/>
            <w:r w:rsidRPr="00D33B50">
              <w:rPr>
                <w:lang w:val="ru-RU"/>
              </w:rPr>
              <w:t>р</w:t>
            </w:r>
            <w:proofErr w:type="gramEnd"/>
            <w:r w:rsidRPr="00D33B50">
              <w:rPr>
                <w:lang w:val="ru-RU"/>
              </w:rPr>
              <w:t>ік</w:t>
            </w:r>
            <w:proofErr w:type="spellEnd"/>
            <w:r w:rsidRPr="00D33B50">
              <w:rPr>
                <w:lang w:val="ru-RU"/>
              </w:rPr>
              <w:br/>
              <w:t>(план)</w:t>
            </w:r>
          </w:p>
        </w:tc>
        <w:tc>
          <w:tcPr>
            <w:tcW w:w="1048" w:type="dxa"/>
            <w:tcBorders>
              <w:top w:val="single" w:sz="6" w:space="0" w:color="000000"/>
              <w:left w:val="nil"/>
              <w:bottom w:val="single" w:sz="6" w:space="0" w:color="000000"/>
              <w:right w:val="single" w:sz="6" w:space="0" w:color="000000"/>
            </w:tcBorders>
          </w:tcPr>
          <w:p w:rsidR="00473AE2" w:rsidRPr="00D33B50" w:rsidRDefault="00473AE2" w:rsidP="000245B2">
            <w:pPr>
              <w:rPr>
                <w:lang w:val="ru-RU"/>
              </w:rPr>
            </w:pPr>
            <w:r w:rsidRPr="00D33B50">
              <w:rPr>
                <w:lang w:val="ru-RU"/>
              </w:rPr>
              <w:t>20</w:t>
            </w:r>
            <w:r>
              <w:rPr>
                <w:lang w:val="ru-RU"/>
              </w:rPr>
              <w:t>28</w:t>
            </w:r>
            <w:r w:rsidRPr="00D33B50">
              <w:rPr>
                <w:lang w:val="ru-RU"/>
              </w:rPr>
              <w:t xml:space="preserve"> </w:t>
            </w:r>
            <w:proofErr w:type="spellStart"/>
            <w:proofErr w:type="gramStart"/>
            <w:r w:rsidRPr="00D33B50">
              <w:rPr>
                <w:lang w:val="ru-RU"/>
              </w:rPr>
              <w:t>р</w:t>
            </w:r>
            <w:proofErr w:type="gramEnd"/>
            <w:r w:rsidRPr="00D33B50">
              <w:rPr>
                <w:lang w:val="ru-RU"/>
              </w:rPr>
              <w:t>ік</w:t>
            </w:r>
            <w:proofErr w:type="spellEnd"/>
            <w:r w:rsidRPr="00D33B50">
              <w:rPr>
                <w:lang w:val="ru-RU"/>
              </w:rPr>
              <w:br/>
              <w:t>(план)</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1</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2</w:t>
            </w:r>
          </w:p>
        </w:tc>
        <w:tc>
          <w:tcPr>
            <w:tcW w:w="1041" w:type="dxa"/>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3</w:t>
            </w:r>
          </w:p>
        </w:tc>
        <w:tc>
          <w:tcPr>
            <w:tcW w:w="1479" w:type="dxa"/>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4</w:t>
            </w:r>
          </w:p>
        </w:tc>
        <w:tc>
          <w:tcPr>
            <w:tcW w:w="1080" w:type="dxa"/>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5</w:t>
            </w:r>
          </w:p>
        </w:tc>
        <w:tc>
          <w:tcPr>
            <w:tcW w:w="900" w:type="dxa"/>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6</w:t>
            </w:r>
          </w:p>
        </w:tc>
        <w:tc>
          <w:tcPr>
            <w:tcW w:w="1048" w:type="dxa"/>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7</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vAlign w:val="center"/>
          </w:tcPr>
          <w:p w:rsidR="00473AE2" w:rsidRPr="00386F0A" w:rsidRDefault="00473AE2" w:rsidP="000245B2">
            <w:pPr>
              <w:rPr>
                <w:lang w:val="ru-RU"/>
              </w:rPr>
            </w:pPr>
            <w:r>
              <w:rPr>
                <w:lang w:val="ru-RU"/>
              </w:rPr>
              <w:t>01</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r w:rsidRPr="00D8118C">
              <w:t>Кременецька</w:t>
            </w:r>
            <w:r>
              <w:rPr>
                <w:lang w:val="ru-RU"/>
              </w:rPr>
              <w:t xml:space="preserve"> </w:t>
            </w:r>
            <w:r w:rsidRPr="00D8118C">
              <w:t>районна</w:t>
            </w:r>
            <w:r>
              <w:rPr>
                <w:lang w:val="ru-RU"/>
              </w:rPr>
              <w:t xml:space="preserve"> рада</w:t>
            </w:r>
            <w:r w:rsidRPr="00D33B50">
              <w:rPr>
                <w:lang w:val="ru-RU"/>
              </w:rPr>
              <w:t>,</w:t>
            </w:r>
            <w:r w:rsidRPr="00D33B50">
              <w:rPr>
                <w:lang w:val="ru-RU"/>
              </w:rPr>
              <w:br/>
              <w:t xml:space="preserve">у тому </w:t>
            </w:r>
            <w:r w:rsidRPr="00D8118C">
              <w:t>числі</w:t>
            </w:r>
            <w:r w:rsidRPr="00D33B50">
              <w:rPr>
                <w:lang w:val="ru-RU"/>
              </w:rPr>
              <w:t>:</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Х</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r w:rsidRPr="00D8118C">
              <w:t>загальний</w:t>
            </w:r>
            <w:r w:rsidRPr="00D33B50">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Х</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r w:rsidRPr="00D8118C">
              <w:t>спеціальний</w:t>
            </w:r>
            <w:r w:rsidRPr="00D33B50">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Х</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r w:rsidRPr="00D33B50">
              <w:rPr>
                <w:lang w:val="ru-RU"/>
              </w:rPr>
              <w:t xml:space="preserve">УСЬОГО, </w:t>
            </w:r>
            <w:proofErr w:type="gramStart"/>
            <w:r w:rsidRPr="00D33B50">
              <w:rPr>
                <w:lang w:val="ru-RU"/>
              </w:rPr>
              <w:t>у</w:t>
            </w:r>
            <w:proofErr w:type="gramEnd"/>
            <w:r w:rsidRPr="00D33B50">
              <w:rPr>
                <w:lang w:val="ru-RU"/>
              </w:rPr>
              <w:t xml:space="preserve"> тому </w:t>
            </w:r>
            <w:proofErr w:type="spellStart"/>
            <w:r w:rsidRPr="00D33B50">
              <w:rPr>
                <w:lang w:val="ru-RU"/>
              </w:rPr>
              <w:t>числі</w:t>
            </w:r>
            <w:proofErr w:type="spellEnd"/>
            <w:r w:rsidRPr="00D33B50">
              <w:rPr>
                <w:lang w:val="ru-RU"/>
              </w:rPr>
              <w:t>:</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Х</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proofErr w:type="spellStart"/>
            <w:r w:rsidRPr="00D33B50">
              <w:rPr>
                <w:lang w:val="ru-RU"/>
              </w:rPr>
              <w:t>загальний</w:t>
            </w:r>
            <w:proofErr w:type="spellEnd"/>
            <w:r w:rsidRPr="00D33B50">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r>
              <w:rPr>
                <w:lang w:val="ru-RU"/>
              </w:rPr>
              <w:t>1464400</w:t>
            </w:r>
          </w:p>
        </w:tc>
      </w:tr>
      <w:tr w:rsidR="00473AE2" w:rsidRPr="00D33B50" w:rsidTr="00E37630">
        <w:tblPrEx>
          <w:tblCellMar>
            <w:top w:w="15" w:type="dxa"/>
            <w:left w:w="15" w:type="dxa"/>
            <w:bottom w:w="15" w:type="dxa"/>
            <w:right w:w="15" w:type="dxa"/>
          </w:tblCellMar>
        </w:tblPrEx>
        <w:trPr>
          <w:gridBefore w:val="1"/>
          <w:wBefore w:w="24" w:type="dxa"/>
          <w:trHeight w:val="60"/>
        </w:trPr>
        <w:tc>
          <w:tcPr>
            <w:tcW w:w="1356" w:type="dxa"/>
            <w:tcBorders>
              <w:top w:val="nil"/>
              <w:left w:val="single" w:sz="6" w:space="0" w:color="000000"/>
              <w:bottom w:val="single" w:sz="6" w:space="0" w:color="000000"/>
              <w:right w:val="single" w:sz="6" w:space="0" w:color="000000"/>
            </w:tcBorders>
          </w:tcPr>
          <w:p w:rsidR="00473AE2" w:rsidRPr="00D33B50" w:rsidRDefault="00473AE2" w:rsidP="000245B2">
            <w:pPr>
              <w:rPr>
                <w:lang w:val="ru-RU"/>
              </w:rPr>
            </w:pPr>
            <w:r w:rsidRPr="00D33B50">
              <w:rPr>
                <w:lang w:val="ru-RU"/>
              </w:rPr>
              <w:t>Х</w:t>
            </w:r>
          </w:p>
        </w:tc>
        <w:tc>
          <w:tcPr>
            <w:tcW w:w="3000" w:type="dxa"/>
            <w:gridSpan w:val="2"/>
            <w:tcBorders>
              <w:top w:val="nil"/>
              <w:left w:val="nil"/>
              <w:bottom w:val="single" w:sz="6" w:space="0" w:color="000000"/>
              <w:right w:val="single" w:sz="6" w:space="0" w:color="000000"/>
            </w:tcBorders>
          </w:tcPr>
          <w:p w:rsidR="00473AE2" w:rsidRPr="00D33B50" w:rsidRDefault="00473AE2" w:rsidP="000245B2">
            <w:pPr>
              <w:rPr>
                <w:lang w:val="ru-RU"/>
              </w:rPr>
            </w:pPr>
            <w:proofErr w:type="spellStart"/>
            <w:proofErr w:type="gramStart"/>
            <w:r w:rsidRPr="00D33B50">
              <w:rPr>
                <w:lang w:val="ru-RU"/>
              </w:rPr>
              <w:t>спец</w:t>
            </w:r>
            <w:proofErr w:type="gramEnd"/>
            <w:r w:rsidRPr="00D33B50">
              <w:rPr>
                <w:lang w:val="ru-RU"/>
              </w:rPr>
              <w:t>іальний</w:t>
            </w:r>
            <w:proofErr w:type="spellEnd"/>
            <w:r w:rsidRPr="00D33B50">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8118C" w:rsidRDefault="00473AE2" w:rsidP="000245B2">
            <w:pPr>
              <w:rPr>
                <w:lang w:val="ru-RU"/>
              </w:rPr>
            </w:pPr>
          </w:p>
        </w:tc>
      </w:tr>
    </w:tbl>
    <w:p w:rsidR="00473AE2" w:rsidRDefault="00473AE2" w:rsidP="000245B2"/>
    <w:p w:rsidR="00473AE2" w:rsidRPr="00473AE2" w:rsidRDefault="00473AE2" w:rsidP="00473AE2">
      <w:pPr>
        <w:rPr>
          <w:b/>
          <w:sz w:val="28"/>
          <w:szCs w:val="28"/>
        </w:rPr>
      </w:pPr>
      <w:r w:rsidRPr="00473AE2">
        <w:rPr>
          <w:b/>
          <w:sz w:val="28"/>
          <w:szCs w:val="28"/>
        </w:rPr>
        <w:t>Начальник відділу фінансів, бюджету,</w:t>
      </w:r>
    </w:p>
    <w:p w:rsidR="00473AE2" w:rsidRPr="00473AE2" w:rsidRDefault="00473AE2" w:rsidP="00473AE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473AE2" w:rsidRDefault="00473AE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0245B2" w:rsidRDefault="000245B2" w:rsidP="00473AE2">
      <w:pPr>
        <w:jc w:val="both"/>
      </w:pPr>
    </w:p>
    <w:p w:rsidR="00473AE2" w:rsidRDefault="00473AE2" w:rsidP="00473AE2">
      <w:pPr>
        <w:jc w:val="both"/>
      </w:pPr>
    </w:p>
    <w:p w:rsidR="00473AE2" w:rsidRDefault="00473AE2" w:rsidP="00473AE2">
      <w:pPr>
        <w:jc w:val="both"/>
      </w:pPr>
    </w:p>
    <w:p w:rsidR="00473AE2" w:rsidRPr="00473AE2" w:rsidRDefault="00473AE2" w:rsidP="00473AE2">
      <w:pPr>
        <w:ind w:left="6372" w:firstLine="708"/>
        <w:rPr>
          <w:b/>
        </w:rPr>
      </w:pPr>
      <w:r w:rsidRPr="00473AE2">
        <w:rPr>
          <w:b/>
        </w:rPr>
        <w:lastRenderedPageBreak/>
        <w:t>ДОДАТОК</w:t>
      </w:r>
      <w:r>
        <w:rPr>
          <w:b/>
        </w:rPr>
        <w:t xml:space="preserve"> 7</w:t>
      </w:r>
    </w:p>
    <w:p w:rsidR="00473AE2" w:rsidRPr="00473AE2" w:rsidRDefault="00473AE2" w:rsidP="00473AE2">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від  «  18   »   12    2</w:t>
      </w:r>
      <w:r w:rsidR="00473AE2" w:rsidRPr="00473AE2">
        <w:rPr>
          <w:b/>
        </w:rPr>
        <w:t>025 року</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175</w:t>
      </w:r>
    </w:p>
    <w:p w:rsidR="00473AE2" w:rsidRPr="000245B2" w:rsidRDefault="00473AE2" w:rsidP="000245B2">
      <w:pPr>
        <w:jc w:val="center"/>
        <w:rPr>
          <w:b/>
          <w:lang w:val="ru-RU"/>
        </w:rPr>
      </w:pPr>
      <w:bookmarkStart w:id="9" w:name="n106"/>
      <w:bookmarkEnd w:id="9"/>
      <w:r w:rsidRPr="000245B2">
        <w:rPr>
          <w:b/>
          <w:lang w:val="ru-RU"/>
        </w:rPr>
        <w:t>ГРАНИЧНІ ПОКАЗНИКИ</w:t>
      </w:r>
      <w:r w:rsidRPr="000245B2">
        <w:rPr>
          <w:b/>
          <w:lang w:val="ru-RU"/>
        </w:rPr>
        <w:br/>
      </w:r>
      <w:r w:rsidRPr="000245B2">
        <w:rPr>
          <w:b/>
        </w:rPr>
        <w:t>видатків</w:t>
      </w:r>
      <w:r w:rsidRPr="000245B2">
        <w:rPr>
          <w:b/>
          <w:lang w:val="ru-RU"/>
        </w:rPr>
        <w:t xml:space="preserve"> бюджету за </w:t>
      </w:r>
      <w:proofErr w:type="gramStart"/>
      <w:r w:rsidRPr="000245B2">
        <w:rPr>
          <w:b/>
          <w:lang w:val="ru-RU"/>
        </w:rPr>
        <w:t>Типовою</w:t>
      </w:r>
      <w:proofErr w:type="gramEnd"/>
      <w:r w:rsidRPr="000245B2">
        <w:rPr>
          <w:b/>
          <w:lang w:val="ru-RU"/>
        </w:rPr>
        <w:t xml:space="preserve"> </w:t>
      </w:r>
      <w:r w:rsidRPr="000245B2">
        <w:rPr>
          <w:b/>
        </w:rPr>
        <w:t>програмною</w:t>
      </w:r>
      <w:r w:rsidRPr="000245B2">
        <w:rPr>
          <w:b/>
          <w:lang w:val="ru-RU"/>
        </w:rPr>
        <w:t xml:space="preserve"> </w:t>
      </w:r>
      <w:r w:rsidRPr="000245B2">
        <w:rPr>
          <w:b/>
        </w:rPr>
        <w:t>класифікацією</w:t>
      </w:r>
      <w:r w:rsidRPr="000245B2">
        <w:rPr>
          <w:b/>
          <w:lang w:val="ru-RU"/>
        </w:rPr>
        <w:t xml:space="preserve"> </w:t>
      </w:r>
      <w:r w:rsidRPr="000245B2">
        <w:rPr>
          <w:b/>
        </w:rPr>
        <w:t>видатків</w:t>
      </w:r>
      <w:r w:rsidRPr="000245B2">
        <w:rPr>
          <w:b/>
          <w:lang w:val="ru-RU"/>
        </w:rPr>
        <w:t xml:space="preserve"> та </w:t>
      </w:r>
      <w:r w:rsidRPr="000245B2">
        <w:rPr>
          <w:b/>
        </w:rPr>
        <w:t>кредитування</w:t>
      </w:r>
      <w:r w:rsidRPr="000245B2">
        <w:rPr>
          <w:b/>
          <w:lang w:val="ru-RU"/>
        </w:rPr>
        <w:t xml:space="preserve"> </w:t>
      </w:r>
      <w:r w:rsidRPr="000245B2">
        <w:rPr>
          <w:b/>
        </w:rPr>
        <w:t>місцевого</w:t>
      </w:r>
      <w:r w:rsidRPr="000245B2">
        <w:rPr>
          <w:b/>
          <w:lang w:val="ru-RU"/>
        </w:rPr>
        <w:t xml:space="preserve"> бюджету</w:t>
      </w:r>
    </w:p>
    <w:tbl>
      <w:tblPr>
        <w:tblW w:w="5000" w:type="pct"/>
        <w:tblCellMar>
          <w:top w:w="60" w:type="dxa"/>
          <w:left w:w="60" w:type="dxa"/>
          <w:bottom w:w="60" w:type="dxa"/>
          <w:right w:w="60" w:type="dxa"/>
        </w:tblCellMar>
        <w:tblLook w:val="0000"/>
      </w:tblPr>
      <w:tblGrid>
        <w:gridCol w:w="34"/>
        <w:gridCol w:w="722"/>
        <w:gridCol w:w="1958"/>
        <w:gridCol w:w="1795"/>
        <w:gridCol w:w="1072"/>
        <w:gridCol w:w="1523"/>
        <w:gridCol w:w="1112"/>
        <w:gridCol w:w="927"/>
        <w:gridCol w:w="1079"/>
      </w:tblGrid>
      <w:tr w:rsidR="00473AE2" w:rsidRPr="000245B2" w:rsidTr="00E37630">
        <w:tc>
          <w:tcPr>
            <w:tcW w:w="2637" w:type="dxa"/>
            <w:gridSpan w:val="3"/>
          </w:tcPr>
          <w:p w:rsidR="00473AE2" w:rsidRPr="000245B2" w:rsidRDefault="00473AE2" w:rsidP="000245B2">
            <w:pPr>
              <w:jc w:val="center"/>
              <w:rPr>
                <w:b/>
                <w:lang w:val="ru-RU"/>
              </w:rPr>
            </w:pPr>
            <w:bookmarkStart w:id="10" w:name="n107"/>
            <w:bookmarkEnd w:id="10"/>
            <w:r w:rsidRPr="000245B2">
              <w:rPr>
                <w:b/>
                <w:u w:val="single"/>
                <w:lang w:val="ru-RU"/>
              </w:rPr>
              <w:t>19309200000</w:t>
            </w:r>
            <w:r w:rsidRPr="000245B2">
              <w:rPr>
                <w:b/>
                <w:lang w:val="ru-RU"/>
              </w:rPr>
              <w:br/>
            </w:r>
            <w:r w:rsidRPr="000245B2">
              <w:rPr>
                <w:b/>
                <w:i/>
                <w:iCs/>
                <w:lang w:val="ru-RU"/>
              </w:rPr>
              <w:t>(код бюджету)</w:t>
            </w:r>
          </w:p>
        </w:tc>
        <w:tc>
          <w:tcPr>
            <w:tcW w:w="7291" w:type="dxa"/>
            <w:gridSpan w:val="6"/>
          </w:tcPr>
          <w:p w:rsidR="00473AE2" w:rsidRPr="000245B2" w:rsidRDefault="00473AE2" w:rsidP="000245B2">
            <w:pPr>
              <w:jc w:val="center"/>
              <w:rPr>
                <w:b/>
                <w:lang w:val="ru-RU"/>
              </w:rPr>
            </w:pPr>
            <w:r w:rsidRPr="000245B2">
              <w:rPr>
                <w:b/>
                <w:lang w:val="ru-RU"/>
              </w:rPr>
              <w:br/>
            </w:r>
            <w:r w:rsidRPr="000245B2">
              <w:rPr>
                <w:b/>
                <w:i/>
                <w:iCs/>
                <w:lang w:val="ru-RU"/>
              </w:rPr>
              <w:t>(</w:t>
            </w:r>
            <w:proofErr w:type="spellStart"/>
            <w:r w:rsidRPr="000245B2">
              <w:rPr>
                <w:b/>
                <w:i/>
                <w:iCs/>
                <w:lang w:val="ru-RU"/>
              </w:rPr>
              <w:t>грн</w:t>
            </w:r>
            <w:proofErr w:type="spellEnd"/>
            <w:r w:rsidRPr="000245B2">
              <w:rPr>
                <w:b/>
                <w:i/>
                <w:iCs/>
                <w:lang w:val="ru-RU"/>
              </w:rPr>
              <w:t>)</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single" w:sz="6" w:space="0" w:color="000000"/>
              <w:left w:val="single" w:sz="6" w:space="0" w:color="000000"/>
              <w:bottom w:val="single" w:sz="6" w:space="0" w:color="000000"/>
              <w:right w:val="single" w:sz="6" w:space="0" w:color="000000"/>
            </w:tcBorders>
          </w:tcPr>
          <w:p w:rsidR="00473AE2" w:rsidRPr="00891B69" w:rsidRDefault="00473AE2" w:rsidP="000245B2">
            <w:pPr>
              <w:rPr>
                <w:lang w:val="ru-RU"/>
              </w:rPr>
            </w:pPr>
            <w:bookmarkStart w:id="11" w:name="n108"/>
            <w:bookmarkEnd w:id="11"/>
            <w:r w:rsidRPr="00891B69">
              <w:rPr>
                <w:lang w:val="ru-RU"/>
              </w:rPr>
              <w:t>Код</w:t>
            </w:r>
          </w:p>
        </w:tc>
        <w:tc>
          <w:tcPr>
            <w:tcW w:w="3645" w:type="dxa"/>
            <w:gridSpan w:val="2"/>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Найменування</w:t>
            </w:r>
            <w:proofErr w:type="spellEnd"/>
            <w:r w:rsidRPr="00891B69">
              <w:rPr>
                <w:lang w:val="ru-RU"/>
              </w:rPr>
              <w:t xml:space="preserve"> </w:t>
            </w:r>
            <w:proofErr w:type="spellStart"/>
            <w:r w:rsidRPr="00891B69">
              <w:rPr>
                <w:lang w:val="ru-RU"/>
              </w:rPr>
              <w:t>показника</w:t>
            </w:r>
            <w:proofErr w:type="spellEnd"/>
          </w:p>
        </w:tc>
        <w:tc>
          <w:tcPr>
            <w:tcW w:w="1041" w:type="dxa"/>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r w:rsidRPr="00891B69">
              <w:rPr>
                <w:lang w:val="ru-RU"/>
              </w:rPr>
              <w:t>20</w:t>
            </w:r>
            <w:r>
              <w:rPr>
                <w:lang w:val="ru-RU"/>
              </w:rPr>
              <w:t>24</w:t>
            </w:r>
            <w:r w:rsidRPr="00891B69">
              <w:rPr>
                <w:lang w:val="ru-RU"/>
              </w:rPr>
              <w:t xml:space="preserve"> </w:t>
            </w:r>
            <w:proofErr w:type="spellStart"/>
            <w:proofErr w:type="gramStart"/>
            <w:r w:rsidRPr="00891B69">
              <w:rPr>
                <w:lang w:val="ru-RU"/>
              </w:rPr>
              <w:t>р</w:t>
            </w:r>
            <w:proofErr w:type="gramEnd"/>
            <w:r w:rsidRPr="00891B69">
              <w:rPr>
                <w:lang w:val="ru-RU"/>
              </w:rPr>
              <w:t>ік</w:t>
            </w:r>
            <w:proofErr w:type="spellEnd"/>
            <w:r w:rsidRPr="00891B69">
              <w:rPr>
                <w:lang w:val="ru-RU"/>
              </w:rPr>
              <w:br/>
              <w:t>(</w:t>
            </w:r>
            <w:proofErr w:type="spellStart"/>
            <w:r w:rsidRPr="00891B69">
              <w:rPr>
                <w:lang w:val="ru-RU"/>
              </w:rPr>
              <w:t>звіт</w:t>
            </w:r>
            <w:proofErr w:type="spellEnd"/>
            <w:r w:rsidRPr="00891B69">
              <w:rPr>
                <w:lang w:val="ru-RU"/>
              </w:rPr>
              <w:t>)</w:t>
            </w:r>
          </w:p>
        </w:tc>
        <w:tc>
          <w:tcPr>
            <w:tcW w:w="1479" w:type="dxa"/>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r w:rsidRPr="00891B69">
              <w:rPr>
                <w:lang w:val="ru-RU"/>
              </w:rPr>
              <w:t>20</w:t>
            </w:r>
            <w:r>
              <w:rPr>
                <w:lang w:val="ru-RU"/>
              </w:rPr>
              <w:t>25</w:t>
            </w:r>
            <w:r w:rsidRPr="00891B69">
              <w:rPr>
                <w:lang w:val="ru-RU"/>
              </w:rPr>
              <w:t xml:space="preserve"> </w:t>
            </w:r>
            <w:proofErr w:type="spellStart"/>
            <w:proofErr w:type="gramStart"/>
            <w:r w:rsidRPr="00891B69">
              <w:rPr>
                <w:lang w:val="ru-RU"/>
              </w:rPr>
              <w:t>р</w:t>
            </w:r>
            <w:proofErr w:type="gramEnd"/>
            <w:r w:rsidRPr="00891B69">
              <w:rPr>
                <w:lang w:val="ru-RU"/>
              </w:rPr>
              <w:t>ік</w:t>
            </w:r>
            <w:proofErr w:type="spellEnd"/>
            <w:r w:rsidRPr="00891B69">
              <w:rPr>
                <w:lang w:val="ru-RU"/>
              </w:rPr>
              <w:br/>
              <w:t>(</w:t>
            </w:r>
            <w:proofErr w:type="spellStart"/>
            <w:r w:rsidRPr="00891B69">
              <w:rPr>
                <w:lang w:val="ru-RU"/>
              </w:rPr>
              <w:t>затверджено</w:t>
            </w:r>
            <w:proofErr w:type="spellEnd"/>
            <w:r w:rsidRPr="00891B69">
              <w:rPr>
                <w:lang w:val="ru-RU"/>
              </w:rPr>
              <w:t>)</w:t>
            </w:r>
          </w:p>
        </w:tc>
        <w:tc>
          <w:tcPr>
            <w:tcW w:w="1080" w:type="dxa"/>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r w:rsidRPr="00891B69">
              <w:rPr>
                <w:lang w:val="ru-RU"/>
              </w:rPr>
              <w:t>20</w:t>
            </w:r>
            <w:r>
              <w:rPr>
                <w:lang w:val="ru-RU"/>
              </w:rPr>
              <w:t>26</w:t>
            </w:r>
            <w:r w:rsidRPr="00891B69">
              <w:rPr>
                <w:lang w:val="ru-RU"/>
              </w:rPr>
              <w:t xml:space="preserve"> </w:t>
            </w:r>
            <w:proofErr w:type="spellStart"/>
            <w:proofErr w:type="gramStart"/>
            <w:r w:rsidRPr="00891B69">
              <w:rPr>
                <w:lang w:val="ru-RU"/>
              </w:rPr>
              <w:t>р</w:t>
            </w:r>
            <w:proofErr w:type="gramEnd"/>
            <w:r w:rsidRPr="00891B69">
              <w:rPr>
                <w:lang w:val="ru-RU"/>
              </w:rPr>
              <w:t>ік</w:t>
            </w:r>
            <w:proofErr w:type="spellEnd"/>
            <w:r w:rsidRPr="00891B69">
              <w:rPr>
                <w:lang w:val="ru-RU"/>
              </w:rPr>
              <w:br/>
              <w:t>(план)</w:t>
            </w:r>
          </w:p>
        </w:tc>
        <w:tc>
          <w:tcPr>
            <w:tcW w:w="900" w:type="dxa"/>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r w:rsidRPr="00891B69">
              <w:rPr>
                <w:lang w:val="ru-RU"/>
              </w:rPr>
              <w:t>20</w:t>
            </w:r>
            <w:r>
              <w:rPr>
                <w:lang w:val="ru-RU"/>
              </w:rPr>
              <w:t>27</w:t>
            </w:r>
            <w:r w:rsidRPr="00891B69">
              <w:rPr>
                <w:lang w:val="ru-RU"/>
              </w:rPr>
              <w:t xml:space="preserve"> </w:t>
            </w:r>
            <w:proofErr w:type="spellStart"/>
            <w:proofErr w:type="gramStart"/>
            <w:r w:rsidRPr="00891B69">
              <w:rPr>
                <w:lang w:val="ru-RU"/>
              </w:rPr>
              <w:t>р</w:t>
            </w:r>
            <w:proofErr w:type="gramEnd"/>
            <w:r w:rsidRPr="00891B69">
              <w:rPr>
                <w:lang w:val="ru-RU"/>
              </w:rPr>
              <w:t>ік</w:t>
            </w:r>
            <w:proofErr w:type="spellEnd"/>
            <w:r w:rsidRPr="00891B69">
              <w:rPr>
                <w:lang w:val="ru-RU"/>
              </w:rPr>
              <w:br/>
              <w:t>(план)</w:t>
            </w:r>
          </w:p>
        </w:tc>
        <w:tc>
          <w:tcPr>
            <w:tcW w:w="1048" w:type="dxa"/>
            <w:tcBorders>
              <w:top w:val="single" w:sz="6" w:space="0" w:color="000000"/>
              <w:left w:val="nil"/>
              <w:bottom w:val="single" w:sz="6" w:space="0" w:color="000000"/>
              <w:right w:val="single" w:sz="6" w:space="0" w:color="000000"/>
            </w:tcBorders>
          </w:tcPr>
          <w:p w:rsidR="00473AE2" w:rsidRPr="00891B69" w:rsidRDefault="00473AE2" w:rsidP="000245B2">
            <w:pPr>
              <w:rPr>
                <w:lang w:val="ru-RU"/>
              </w:rPr>
            </w:pPr>
            <w:r w:rsidRPr="00891B69">
              <w:rPr>
                <w:lang w:val="ru-RU"/>
              </w:rPr>
              <w:t>20</w:t>
            </w:r>
            <w:r>
              <w:rPr>
                <w:lang w:val="ru-RU"/>
              </w:rPr>
              <w:t>28</w:t>
            </w:r>
            <w:r w:rsidRPr="00891B69">
              <w:rPr>
                <w:lang w:val="ru-RU"/>
              </w:rPr>
              <w:t xml:space="preserve"> </w:t>
            </w:r>
            <w:proofErr w:type="spellStart"/>
            <w:proofErr w:type="gramStart"/>
            <w:r w:rsidRPr="00891B69">
              <w:rPr>
                <w:lang w:val="ru-RU"/>
              </w:rPr>
              <w:t>р</w:t>
            </w:r>
            <w:proofErr w:type="gramEnd"/>
            <w:r w:rsidRPr="00891B69">
              <w:rPr>
                <w:lang w:val="ru-RU"/>
              </w:rPr>
              <w:t>ік</w:t>
            </w:r>
            <w:proofErr w:type="spellEnd"/>
            <w:r w:rsidRPr="00891B69">
              <w:rPr>
                <w:lang w:val="ru-RU"/>
              </w:rPr>
              <w:br/>
              <w:t>(план)</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1</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2</w:t>
            </w:r>
          </w:p>
        </w:tc>
        <w:tc>
          <w:tcPr>
            <w:tcW w:w="1041" w:type="dxa"/>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3</w:t>
            </w:r>
          </w:p>
        </w:tc>
        <w:tc>
          <w:tcPr>
            <w:tcW w:w="1479" w:type="dxa"/>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4</w:t>
            </w:r>
          </w:p>
        </w:tc>
        <w:tc>
          <w:tcPr>
            <w:tcW w:w="1080" w:type="dxa"/>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5</w:t>
            </w:r>
          </w:p>
        </w:tc>
        <w:tc>
          <w:tcPr>
            <w:tcW w:w="900" w:type="dxa"/>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6</w:t>
            </w:r>
          </w:p>
        </w:tc>
        <w:tc>
          <w:tcPr>
            <w:tcW w:w="1048" w:type="dxa"/>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7</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0100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Державне</w:t>
            </w:r>
            <w:proofErr w:type="spellEnd"/>
            <w:r w:rsidRPr="00891B69">
              <w:rPr>
                <w:lang w:val="ru-RU"/>
              </w:rPr>
              <w:t xml:space="preserve"> </w:t>
            </w:r>
            <w:proofErr w:type="spellStart"/>
            <w:r w:rsidRPr="00891B69">
              <w:rPr>
                <w:lang w:val="ru-RU"/>
              </w:rPr>
              <w:t>управління</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1881357</w:t>
            </w: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1607400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1881357</w:t>
            </w: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1607400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1000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Освіта</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2000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Охорона</w:t>
            </w:r>
            <w:proofErr w:type="spellEnd"/>
            <w:r w:rsidRPr="00891B69">
              <w:rPr>
                <w:lang w:val="ru-RU"/>
              </w:rPr>
              <w:t xml:space="preserve"> </w:t>
            </w:r>
            <w:proofErr w:type="spellStart"/>
            <w:r w:rsidRPr="00891B69">
              <w:rPr>
                <w:lang w:val="ru-RU"/>
              </w:rPr>
              <w:t>здоров’я</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3000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Соц</w:t>
            </w:r>
            <w:proofErr w:type="gramEnd"/>
            <w:r w:rsidRPr="00891B69">
              <w:rPr>
                <w:lang w:val="ru-RU"/>
              </w:rPr>
              <w:t>іальний</w:t>
            </w:r>
            <w:proofErr w:type="spellEnd"/>
            <w:r w:rsidRPr="00891B69">
              <w:rPr>
                <w:lang w:val="ru-RU"/>
              </w:rPr>
              <w:t xml:space="preserve"> </w:t>
            </w:r>
            <w:proofErr w:type="spellStart"/>
            <w:r w:rsidRPr="00891B69">
              <w:rPr>
                <w:lang w:val="ru-RU"/>
              </w:rPr>
              <w:t>захист</w:t>
            </w:r>
            <w:proofErr w:type="spellEnd"/>
            <w:r w:rsidRPr="00891B69">
              <w:rPr>
                <w:lang w:val="ru-RU"/>
              </w:rPr>
              <w:t xml:space="preserve"> та </w:t>
            </w:r>
            <w:proofErr w:type="spellStart"/>
            <w:r w:rsidRPr="00891B69">
              <w:rPr>
                <w:lang w:val="ru-RU"/>
              </w:rPr>
              <w:t>соціальне</w:t>
            </w:r>
            <w:proofErr w:type="spellEnd"/>
            <w:r w:rsidRPr="00891B69">
              <w:rPr>
                <w:lang w:val="ru-RU"/>
              </w:rPr>
              <w:t xml:space="preserve"> </w:t>
            </w:r>
            <w:proofErr w:type="spellStart"/>
            <w:r w:rsidRPr="00891B69">
              <w:rPr>
                <w:lang w:val="ru-RU"/>
              </w:rPr>
              <w:t>забезпечення</w:t>
            </w:r>
            <w:proofErr w:type="spellEnd"/>
            <w:r w:rsidRPr="00891B69">
              <w:rPr>
                <w:lang w:val="ru-RU"/>
              </w:rPr>
              <w:t xml:space="preserve">, у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4000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 xml:space="preserve">Культура </w:t>
            </w:r>
            <w:proofErr w:type="spellStart"/>
            <w:r w:rsidRPr="00891B69">
              <w:rPr>
                <w:lang w:val="ru-RU"/>
              </w:rPr>
              <w:t>і</w:t>
            </w:r>
            <w:proofErr w:type="spellEnd"/>
            <w:r w:rsidRPr="00891B69">
              <w:rPr>
                <w:lang w:val="ru-RU"/>
              </w:rPr>
              <w:t xml:space="preserve"> </w:t>
            </w:r>
            <w:proofErr w:type="spellStart"/>
            <w:r w:rsidRPr="00891B69">
              <w:rPr>
                <w:lang w:val="ru-RU"/>
              </w:rPr>
              <w:t>мистецтво</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5000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Фізична</w:t>
            </w:r>
            <w:proofErr w:type="spellEnd"/>
            <w:r w:rsidRPr="00891B69">
              <w:rPr>
                <w:lang w:val="ru-RU"/>
              </w:rPr>
              <w:t xml:space="preserve"> культура </w:t>
            </w:r>
            <w:proofErr w:type="spellStart"/>
            <w:r w:rsidRPr="00891B69">
              <w:rPr>
                <w:lang w:val="ru-RU"/>
              </w:rPr>
              <w:t>і</w:t>
            </w:r>
            <w:proofErr w:type="spellEnd"/>
            <w:r w:rsidRPr="00891B69">
              <w:rPr>
                <w:lang w:val="ru-RU"/>
              </w:rPr>
              <w:t xml:space="preserve"> спорт,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6000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Житлово-комунальне</w:t>
            </w:r>
            <w:proofErr w:type="spellEnd"/>
            <w:r w:rsidRPr="00891B69">
              <w:rPr>
                <w:lang w:val="ru-RU"/>
              </w:rPr>
              <w:t xml:space="preserve"> </w:t>
            </w:r>
            <w:proofErr w:type="spellStart"/>
            <w:r w:rsidRPr="00891B69">
              <w:rPr>
                <w:lang w:val="ru-RU"/>
              </w:rPr>
              <w:t>господарство</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7000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Економічна</w:t>
            </w:r>
            <w:proofErr w:type="spellEnd"/>
            <w:r w:rsidRPr="00891B69">
              <w:rPr>
                <w:lang w:val="ru-RU"/>
              </w:rPr>
              <w:t xml:space="preserve"> </w:t>
            </w:r>
            <w:proofErr w:type="spellStart"/>
            <w:r w:rsidRPr="00891B69">
              <w:rPr>
                <w:lang w:val="ru-RU"/>
              </w:rPr>
              <w:t>діяльність</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8000</w:t>
            </w:r>
            <w:r w:rsidRPr="00891B69">
              <w:rPr>
                <w:b/>
                <w:bCs/>
                <w:sz w:val="2"/>
                <w:vertAlign w:val="superscript"/>
                <w:lang w:val="ru-RU"/>
              </w:rPr>
              <w:t>-</w:t>
            </w:r>
            <w:r w:rsidRPr="00891B69">
              <w:rPr>
                <w:b/>
                <w:bCs/>
                <w:sz w:val="16"/>
                <w:vertAlign w:val="superscript"/>
                <w:lang w:val="ru-RU"/>
              </w:rPr>
              <w:t>1</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Інша</w:t>
            </w:r>
            <w:proofErr w:type="spellEnd"/>
            <w:r w:rsidRPr="00891B69">
              <w:rPr>
                <w:lang w:val="ru-RU"/>
              </w:rPr>
              <w:t xml:space="preserve"> </w:t>
            </w:r>
            <w:proofErr w:type="spellStart"/>
            <w:r w:rsidRPr="00891B69">
              <w:rPr>
                <w:lang w:val="ru-RU"/>
              </w:rPr>
              <w:t>діяльність</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500000</w:t>
            </w:r>
          </w:p>
        </w:tc>
        <w:tc>
          <w:tcPr>
            <w:tcW w:w="1479" w:type="dxa"/>
            <w:tcBorders>
              <w:top w:val="nil"/>
              <w:left w:val="nil"/>
              <w:bottom w:val="single" w:sz="6" w:space="0" w:color="000000"/>
              <w:right w:val="single" w:sz="6" w:space="0" w:color="000000"/>
            </w:tcBorders>
            <w:vAlign w:val="center"/>
          </w:tcPr>
          <w:p w:rsidR="00473AE2" w:rsidRPr="00054480" w:rsidRDefault="00473AE2" w:rsidP="000245B2">
            <w:pPr>
              <w:rPr>
                <w:lang w:val="en-US"/>
              </w:rPr>
            </w:pPr>
            <w:r>
              <w:t>4</w:t>
            </w:r>
            <w:r>
              <w:rPr>
                <w:lang w:val="en-US"/>
              </w:rPr>
              <w:t>00000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500000</w:t>
            </w:r>
          </w:p>
        </w:tc>
        <w:tc>
          <w:tcPr>
            <w:tcW w:w="1479" w:type="dxa"/>
            <w:tcBorders>
              <w:top w:val="nil"/>
              <w:left w:val="nil"/>
              <w:bottom w:val="single" w:sz="6" w:space="0" w:color="000000"/>
              <w:right w:val="single" w:sz="6" w:space="0" w:color="000000"/>
            </w:tcBorders>
            <w:vAlign w:val="center"/>
          </w:tcPr>
          <w:p w:rsidR="00473AE2" w:rsidRPr="00054480" w:rsidRDefault="00473AE2" w:rsidP="000245B2">
            <w:pPr>
              <w:rPr>
                <w:lang w:val="en-US"/>
              </w:rPr>
            </w:pPr>
            <w:r>
              <w:t>4</w:t>
            </w:r>
            <w:r>
              <w:rPr>
                <w:lang w:val="en-US"/>
              </w:rPr>
              <w:t>00000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9000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Міжбюджетні</w:t>
            </w:r>
            <w:proofErr w:type="spellEnd"/>
            <w:r w:rsidRPr="00891B69">
              <w:rPr>
                <w:lang w:val="ru-RU"/>
              </w:rPr>
              <w:t xml:space="preserve"> </w:t>
            </w:r>
            <w:proofErr w:type="spellStart"/>
            <w:r w:rsidRPr="00891B69">
              <w:rPr>
                <w:lang w:val="ru-RU"/>
              </w:rPr>
              <w:t>трансферти</w:t>
            </w:r>
            <w:proofErr w:type="spellEnd"/>
            <w:r w:rsidRPr="00891B69">
              <w:rPr>
                <w:lang w:val="ru-RU"/>
              </w:rPr>
              <w:t xml:space="preserve">,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9110</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реверсна</w:t>
            </w:r>
            <w:proofErr w:type="spellEnd"/>
            <w:r w:rsidRPr="00891B69">
              <w:rPr>
                <w:lang w:val="ru-RU"/>
              </w:rPr>
              <w:t xml:space="preserve"> </w:t>
            </w:r>
            <w:proofErr w:type="spellStart"/>
            <w:r w:rsidRPr="00891B69">
              <w:rPr>
                <w:lang w:val="ru-RU"/>
              </w:rPr>
              <w:t>дотація</w:t>
            </w:r>
            <w:proofErr w:type="spellEnd"/>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r w:rsidRPr="00891B69">
              <w:rPr>
                <w:lang w:val="ru-RU"/>
              </w:rPr>
              <w:t xml:space="preserve">УСЬОГО, </w:t>
            </w:r>
            <w:proofErr w:type="gramStart"/>
            <w:r w:rsidRPr="00891B69">
              <w:rPr>
                <w:lang w:val="ru-RU"/>
              </w:rPr>
              <w:t>у</w:t>
            </w:r>
            <w:proofErr w:type="gramEnd"/>
            <w:r w:rsidRPr="00891B69">
              <w:rPr>
                <w:lang w:val="ru-RU"/>
              </w:rPr>
              <w:t xml:space="preserve"> тому </w:t>
            </w:r>
            <w:proofErr w:type="spellStart"/>
            <w:r w:rsidRPr="00891B69">
              <w:rPr>
                <w:lang w:val="ru-RU"/>
              </w:rPr>
              <w:t>числі</w:t>
            </w:r>
            <w:proofErr w:type="spellEnd"/>
            <w:r w:rsidRPr="00891B69">
              <w:rPr>
                <w:lang w:val="ru-RU"/>
              </w:rPr>
              <w:t>:</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r w:rsidRPr="00891B69">
              <w:rPr>
                <w:lang w:val="ru-RU"/>
              </w:rPr>
              <w:t>загальний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2381357</w:t>
            </w: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en-US"/>
              </w:rPr>
              <w:t>20</w:t>
            </w:r>
            <w:r>
              <w:rPr>
                <w:lang w:val="ru-RU"/>
              </w:rPr>
              <w:t>07400</w:t>
            </w: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r>
              <w:rPr>
                <w:lang w:val="ru-RU"/>
              </w:rPr>
              <w:t>1464400</w:t>
            </w:r>
          </w:p>
        </w:tc>
      </w:tr>
      <w:tr w:rsidR="00473AE2" w:rsidRPr="00891B69" w:rsidTr="00E37630">
        <w:tblPrEx>
          <w:tblCellMar>
            <w:top w:w="15" w:type="dxa"/>
            <w:left w:w="15" w:type="dxa"/>
            <w:bottom w:w="15" w:type="dxa"/>
            <w:right w:w="15" w:type="dxa"/>
          </w:tblCellMar>
        </w:tblPrEx>
        <w:trPr>
          <w:gridBefore w:val="1"/>
          <w:wBefore w:w="34" w:type="dxa"/>
          <w:trHeight w:val="60"/>
        </w:trPr>
        <w:tc>
          <w:tcPr>
            <w:tcW w:w="701" w:type="dxa"/>
            <w:tcBorders>
              <w:top w:val="nil"/>
              <w:left w:val="single" w:sz="6" w:space="0" w:color="000000"/>
              <w:bottom w:val="single" w:sz="6" w:space="0" w:color="000000"/>
              <w:right w:val="single" w:sz="6" w:space="0" w:color="000000"/>
            </w:tcBorders>
          </w:tcPr>
          <w:p w:rsidR="00473AE2" w:rsidRPr="00891B69" w:rsidRDefault="00473AE2" w:rsidP="000245B2">
            <w:pPr>
              <w:rPr>
                <w:lang w:val="ru-RU"/>
              </w:rPr>
            </w:pPr>
            <w:r w:rsidRPr="00891B69">
              <w:rPr>
                <w:lang w:val="ru-RU"/>
              </w:rPr>
              <w:t>Х</w:t>
            </w:r>
          </w:p>
        </w:tc>
        <w:tc>
          <w:tcPr>
            <w:tcW w:w="3645" w:type="dxa"/>
            <w:gridSpan w:val="2"/>
            <w:tcBorders>
              <w:top w:val="nil"/>
              <w:left w:val="nil"/>
              <w:bottom w:val="single" w:sz="6" w:space="0" w:color="000000"/>
              <w:right w:val="single" w:sz="6" w:space="0" w:color="000000"/>
            </w:tcBorders>
          </w:tcPr>
          <w:p w:rsidR="00473AE2" w:rsidRPr="00891B69" w:rsidRDefault="00473AE2" w:rsidP="000245B2">
            <w:pPr>
              <w:rPr>
                <w:lang w:val="ru-RU"/>
              </w:rPr>
            </w:pPr>
            <w:proofErr w:type="spellStart"/>
            <w:proofErr w:type="gramStart"/>
            <w:r w:rsidRPr="00891B69">
              <w:rPr>
                <w:lang w:val="ru-RU"/>
              </w:rPr>
              <w:t>спец</w:t>
            </w:r>
            <w:proofErr w:type="gramEnd"/>
            <w:r w:rsidRPr="00891B69">
              <w:rPr>
                <w:lang w:val="ru-RU"/>
              </w:rPr>
              <w:t>іальний</w:t>
            </w:r>
            <w:proofErr w:type="spellEnd"/>
            <w:r w:rsidRPr="00891B69">
              <w:rPr>
                <w:lang w:val="ru-RU"/>
              </w:rPr>
              <w:t xml:space="preserve"> фонд</w:t>
            </w:r>
          </w:p>
        </w:tc>
        <w:tc>
          <w:tcPr>
            <w:tcW w:w="1041"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479"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8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900"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c>
          <w:tcPr>
            <w:tcW w:w="1048" w:type="dxa"/>
            <w:tcBorders>
              <w:top w:val="nil"/>
              <w:left w:val="nil"/>
              <w:bottom w:val="single" w:sz="6" w:space="0" w:color="000000"/>
              <w:right w:val="single" w:sz="6" w:space="0" w:color="000000"/>
            </w:tcBorders>
            <w:vAlign w:val="center"/>
          </w:tcPr>
          <w:p w:rsidR="00473AE2" w:rsidRPr="00D37779" w:rsidRDefault="00473AE2" w:rsidP="000245B2">
            <w:pPr>
              <w:rPr>
                <w:lang w:val="ru-RU"/>
              </w:rPr>
            </w:pPr>
          </w:p>
        </w:tc>
      </w:tr>
    </w:tbl>
    <w:p w:rsidR="000245B2" w:rsidRDefault="00473AE2" w:rsidP="00473AE2">
      <w:pPr>
        <w:rPr>
          <w:b/>
          <w:sz w:val="28"/>
          <w:szCs w:val="28"/>
        </w:rPr>
      </w:pPr>
      <w:r w:rsidRPr="00473AE2">
        <w:rPr>
          <w:b/>
          <w:sz w:val="28"/>
          <w:szCs w:val="28"/>
        </w:rPr>
        <w:t>Начальник відділу фінансів, бюджету,</w:t>
      </w:r>
    </w:p>
    <w:p w:rsidR="00473AE2" w:rsidRPr="000245B2" w:rsidRDefault="00473AE2" w:rsidP="000245B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Default="00473AE2" w:rsidP="00473AE2">
      <w:pPr>
        <w:jc w:val="both"/>
      </w:pPr>
    </w:p>
    <w:p w:rsidR="00473AE2" w:rsidRPr="00473AE2" w:rsidRDefault="00473AE2" w:rsidP="00473AE2">
      <w:pPr>
        <w:ind w:left="6372" w:firstLine="708"/>
        <w:rPr>
          <w:b/>
        </w:rPr>
      </w:pPr>
      <w:r w:rsidRPr="00473AE2">
        <w:rPr>
          <w:b/>
        </w:rPr>
        <w:lastRenderedPageBreak/>
        <w:t>ДОДАТОК</w:t>
      </w:r>
      <w:r>
        <w:rPr>
          <w:b/>
        </w:rPr>
        <w:t xml:space="preserve"> 10</w:t>
      </w:r>
    </w:p>
    <w:p w:rsidR="00473AE2" w:rsidRPr="00473AE2" w:rsidRDefault="00473AE2" w:rsidP="00473AE2">
      <w:pPr>
        <w:rPr>
          <w:b/>
        </w:rPr>
      </w:pP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r>
      <w:r w:rsidRPr="00473AE2">
        <w:rPr>
          <w:b/>
        </w:rPr>
        <w:tab/>
        <w:t>до рішення районної ради</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xml:space="preserve">від  « 18 </w:t>
      </w:r>
      <w:r w:rsidR="00473AE2" w:rsidRPr="00473AE2">
        <w:rPr>
          <w:b/>
        </w:rPr>
        <w:t>»</w:t>
      </w:r>
      <w:r>
        <w:rPr>
          <w:b/>
        </w:rPr>
        <w:t xml:space="preserve">    12    20</w:t>
      </w:r>
      <w:r w:rsidR="00473AE2" w:rsidRPr="00473AE2">
        <w:rPr>
          <w:b/>
        </w:rPr>
        <w:t>25 року</w:t>
      </w:r>
    </w:p>
    <w:p w:rsidR="00473AE2" w:rsidRPr="00473AE2" w:rsidRDefault="00550AF5" w:rsidP="00473AE2">
      <w:pPr>
        <w:rPr>
          <w:b/>
        </w:rPr>
      </w:pPr>
      <w:r>
        <w:rPr>
          <w:b/>
        </w:rPr>
        <w:tab/>
      </w:r>
      <w:r>
        <w:rPr>
          <w:b/>
        </w:rPr>
        <w:tab/>
      </w:r>
      <w:r>
        <w:rPr>
          <w:b/>
        </w:rPr>
        <w:tab/>
      </w:r>
      <w:r>
        <w:rPr>
          <w:b/>
        </w:rPr>
        <w:tab/>
      </w:r>
      <w:r>
        <w:rPr>
          <w:b/>
        </w:rPr>
        <w:tab/>
      </w:r>
      <w:r>
        <w:rPr>
          <w:b/>
        </w:rPr>
        <w:tab/>
      </w:r>
      <w:r>
        <w:rPr>
          <w:b/>
        </w:rPr>
        <w:tab/>
      </w:r>
      <w:r>
        <w:rPr>
          <w:b/>
        </w:rPr>
        <w:tab/>
      </w:r>
      <w:r>
        <w:rPr>
          <w:b/>
        </w:rPr>
        <w:tab/>
        <w:t>№ 175</w:t>
      </w:r>
    </w:p>
    <w:p w:rsidR="00473AE2" w:rsidRDefault="00473AE2" w:rsidP="00473AE2">
      <w:pPr>
        <w:jc w:val="both"/>
      </w:pPr>
    </w:p>
    <w:p w:rsidR="00473AE2" w:rsidRPr="00E67F32" w:rsidRDefault="00473AE2" w:rsidP="00473AE2">
      <w:pPr>
        <w:shd w:val="clear" w:color="auto" w:fill="FFFFFF"/>
        <w:spacing w:before="150" w:after="150"/>
        <w:ind w:left="450" w:right="450"/>
        <w:jc w:val="center"/>
        <w:rPr>
          <w:color w:val="333333"/>
          <w:lang w:val="ru-RU"/>
        </w:rPr>
      </w:pPr>
      <w:bookmarkStart w:id="12" w:name="n121"/>
      <w:bookmarkEnd w:id="12"/>
      <w:r w:rsidRPr="00E67F32">
        <w:rPr>
          <w:b/>
          <w:bCs/>
          <w:color w:val="333333"/>
          <w:lang w:val="ru-RU"/>
        </w:rPr>
        <w:t>ПОКАЗНИКИ</w:t>
      </w:r>
      <w:r w:rsidRPr="00E67F32">
        <w:rPr>
          <w:color w:val="333333"/>
          <w:lang w:val="ru-RU"/>
        </w:rPr>
        <w:br/>
      </w:r>
      <w:proofErr w:type="spellStart"/>
      <w:r w:rsidRPr="00E67F32">
        <w:rPr>
          <w:b/>
          <w:bCs/>
          <w:color w:val="333333"/>
          <w:lang w:val="ru-RU"/>
        </w:rPr>
        <w:t>міжбюджетних</w:t>
      </w:r>
      <w:proofErr w:type="spellEnd"/>
      <w:r w:rsidRPr="00E67F32">
        <w:rPr>
          <w:b/>
          <w:bCs/>
          <w:color w:val="333333"/>
          <w:lang w:val="ru-RU"/>
        </w:rPr>
        <w:t xml:space="preserve"> </w:t>
      </w:r>
      <w:proofErr w:type="spellStart"/>
      <w:r w:rsidRPr="00E67F32">
        <w:rPr>
          <w:b/>
          <w:bCs/>
          <w:color w:val="333333"/>
          <w:lang w:val="ru-RU"/>
        </w:rPr>
        <w:t>трансфертів</w:t>
      </w:r>
      <w:proofErr w:type="spellEnd"/>
      <w:r w:rsidRPr="00E67F32">
        <w:rPr>
          <w:b/>
          <w:bCs/>
          <w:color w:val="333333"/>
          <w:lang w:val="ru-RU"/>
        </w:rPr>
        <w:t xml:space="preserve"> </w:t>
      </w:r>
      <w:proofErr w:type="spellStart"/>
      <w:r w:rsidRPr="00E67F32">
        <w:rPr>
          <w:b/>
          <w:bCs/>
          <w:color w:val="333333"/>
          <w:lang w:val="ru-RU"/>
        </w:rPr>
        <w:t>з</w:t>
      </w:r>
      <w:proofErr w:type="spellEnd"/>
      <w:r w:rsidRPr="00E67F32">
        <w:rPr>
          <w:b/>
          <w:bCs/>
          <w:color w:val="333333"/>
          <w:lang w:val="ru-RU"/>
        </w:rPr>
        <w:t xml:space="preserve"> </w:t>
      </w:r>
      <w:proofErr w:type="spellStart"/>
      <w:r w:rsidRPr="00E67F32">
        <w:rPr>
          <w:b/>
          <w:bCs/>
          <w:color w:val="333333"/>
          <w:lang w:val="ru-RU"/>
        </w:rPr>
        <w:t>інших</w:t>
      </w:r>
      <w:proofErr w:type="spellEnd"/>
      <w:r w:rsidRPr="00E67F32">
        <w:rPr>
          <w:b/>
          <w:bCs/>
          <w:color w:val="333333"/>
          <w:lang w:val="ru-RU"/>
        </w:rPr>
        <w:t xml:space="preserve"> </w:t>
      </w:r>
      <w:proofErr w:type="spellStart"/>
      <w:r w:rsidRPr="00E67F32">
        <w:rPr>
          <w:b/>
          <w:bCs/>
          <w:color w:val="333333"/>
          <w:lang w:val="ru-RU"/>
        </w:rPr>
        <w:t>бюджеті</w:t>
      </w:r>
      <w:proofErr w:type="gramStart"/>
      <w:r w:rsidRPr="00E67F32">
        <w:rPr>
          <w:b/>
          <w:bCs/>
          <w:color w:val="333333"/>
          <w:lang w:val="ru-RU"/>
        </w:rPr>
        <w:t>в</w:t>
      </w:r>
      <w:proofErr w:type="spellEnd"/>
      <w:proofErr w:type="gramEnd"/>
    </w:p>
    <w:tbl>
      <w:tblPr>
        <w:tblW w:w="0" w:type="auto"/>
        <w:tblCellMar>
          <w:top w:w="60" w:type="dxa"/>
          <w:left w:w="60" w:type="dxa"/>
          <w:bottom w:w="60" w:type="dxa"/>
          <w:right w:w="60" w:type="dxa"/>
        </w:tblCellMar>
        <w:tblLook w:val="0000"/>
      </w:tblPr>
      <w:tblGrid>
        <w:gridCol w:w="1741"/>
        <w:gridCol w:w="1755"/>
        <w:gridCol w:w="1755"/>
        <w:gridCol w:w="871"/>
        <w:gridCol w:w="1479"/>
        <w:gridCol w:w="871"/>
        <w:gridCol w:w="871"/>
        <w:gridCol w:w="879"/>
      </w:tblGrid>
      <w:tr w:rsidR="00473AE2" w:rsidRPr="00E67F32" w:rsidTr="00E37630">
        <w:tc>
          <w:tcPr>
            <w:tcW w:w="0" w:type="auto"/>
            <w:gridSpan w:val="2"/>
          </w:tcPr>
          <w:p w:rsidR="00473AE2" w:rsidRPr="00E67F32" w:rsidRDefault="00473AE2" w:rsidP="00E37630">
            <w:pPr>
              <w:spacing w:before="150"/>
              <w:jc w:val="center"/>
              <w:rPr>
                <w:lang w:val="ru-RU"/>
              </w:rPr>
            </w:pPr>
            <w:bookmarkStart w:id="13" w:name="n122"/>
            <w:bookmarkEnd w:id="13"/>
            <w:r w:rsidRPr="00E67F32">
              <w:rPr>
                <w:u w:val="single"/>
                <w:lang w:val="ru-RU"/>
              </w:rPr>
              <w:t>19309200000</w:t>
            </w:r>
            <w:r w:rsidRPr="00E67F32">
              <w:rPr>
                <w:lang w:val="ru-RU"/>
              </w:rPr>
              <w:br/>
            </w:r>
            <w:r w:rsidRPr="00E67F32">
              <w:rPr>
                <w:i/>
                <w:iCs/>
                <w:lang w:val="ru-RU"/>
              </w:rPr>
              <w:t>(код бюджету)</w:t>
            </w:r>
          </w:p>
        </w:tc>
        <w:tc>
          <w:tcPr>
            <w:tcW w:w="0" w:type="auto"/>
            <w:gridSpan w:val="6"/>
          </w:tcPr>
          <w:p w:rsidR="00473AE2" w:rsidRPr="00E67F32" w:rsidRDefault="00473AE2" w:rsidP="00E37630">
            <w:pPr>
              <w:spacing w:after="150"/>
              <w:jc w:val="right"/>
              <w:rPr>
                <w:lang w:val="ru-RU"/>
              </w:rPr>
            </w:pPr>
            <w:r w:rsidRPr="00E67F32">
              <w:rPr>
                <w:lang w:val="ru-RU"/>
              </w:rPr>
              <w:br/>
            </w:r>
            <w:r w:rsidRPr="00E67F32">
              <w:rPr>
                <w:i/>
                <w:iCs/>
                <w:lang w:val="ru-RU"/>
              </w:rPr>
              <w:t>(</w:t>
            </w:r>
            <w:proofErr w:type="spellStart"/>
            <w:r w:rsidRPr="00E67F32">
              <w:rPr>
                <w:i/>
                <w:iCs/>
                <w:lang w:val="ru-RU"/>
              </w:rPr>
              <w:t>грн</w:t>
            </w:r>
            <w:proofErr w:type="spellEnd"/>
            <w:r w:rsidRPr="00E67F32">
              <w:rPr>
                <w:i/>
                <w:iCs/>
                <w:lang w:val="ru-RU"/>
              </w:rPr>
              <w:t>)</w:t>
            </w:r>
          </w:p>
        </w:tc>
      </w:tr>
      <w:tr w:rsidR="00473AE2" w:rsidRPr="00E67F32" w:rsidTr="00E37630">
        <w:tblPrEx>
          <w:tblCellMar>
            <w:top w:w="15" w:type="dxa"/>
            <w:left w:w="15" w:type="dxa"/>
            <w:bottom w:w="15" w:type="dxa"/>
            <w:right w:w="15" w:type="dxa"/>
          </w:tblCellMar>
        </w:tblPrEx>
        <w:trPr>
          <w:trHeight w:val="60"/>
        </w:trPr>
        <w:tc>
          <w:tcPr>
            <w:tcW w:w="0" w:type="auto"/>
            <w:tcBorders>
              <w:top w:val="single" w:sz="6" w:space="0" w:color="000000"/>
              <w:left w:val="single" w:sz="6" w:space="0" w:color="000000"/>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bookmarkStart w:id="14" w:name="n123"/>
            <w:bookmarkEnd w:id="14"/>
            <w:r w:rsidRPr="00E67F32">
              <w:rPr>
                <w:lang w:val="ru-RU"/>
              </w:rPr>
              <w:t>Код</w:t>
            </w:r>
            <w:r>
              <w:rPr>
                <w:lang w:val="ru-RU"/>
              </w:rPr>
              <w:t xml:space="preserve"> </w:t>
            </w:r>
            <w:hyperlink r:id="rId6" w:anchor="n25" w:tgtFrame="_blank" w:history="1">
              <w:r>
                <w:t>класифікації</w:t>
              </w:r>
            </w:hyperlink>
            <w:r>
              <w:rPr>
                <w:u w:val="single"/>
                <w:lang w:val="ru-RU"/>
              </w:rPr>
              <w:t xml:space="preserve"> </w:t>
            </w:r>
            <w:r w:rsidRPr="00563DB7">
              <w:rPr>
                <w:lang w:val="ru-RU"/>
              </w:rPr>
              <w:t>доходу бюджету</w:t>
            </w:r>
            <w:r w:rsidRPr="00E67F32">
              <w:rPr>
                <w:lang w:val="ru-RU"/>
              </w:rPr>
              <w:t> /</w:t>
            </w:r>
            <w:r w:rsidRPr="00E67F32">
              <w:rPr>
                <w:lang w:val="ru-RU"/>
              </w:rPr>
              <w:br/>
              <w:t>код бюджету</w:t>
            </w:r>
          </w:p>
        </w:tc>
        <w:tc>
          <w:tcPr>
            <w:tcW w:w="0" w:type="auto"/>
            <w:gridSpan w:val="2"/>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proofErr w:type="spellStart"/>
            <w:r w:rsidRPr="00E67F32">
              <w:rPr>
                <w:lang w:val="ru-RU"/>
              </w:rPr>
              <w:t>Найменування</w:t>
            </w:r>
            <w:proofErr w:type="spellEnd"/>
            <w:r w:rsidRPr="00E67F32">
              <w:rPr>
                <w:lang w:val="ru-RU"/>
              </w:rPr>
              <w:t xml:space="preserve"> трансферту /</w:t>
            </w:r>
            <w:r w:rsidRPr="00E67F32">
              <w:rPr>
                <w:lang w:val="ru-RU"/>
              </w:rPr>
              <w:br/>
            </w:r>
            <w:proofErr w:type="spellStart"/>
            <w:r w:rsidRPr="00E67F32">
              <w:rPr>
                <w:lang w:val="ru-RU"/>
              </w:rPr>
              <w:t>найменування</w:t>
            </w:r>
            <w:proofErr w:type="spellEnd"/>
            <w:r w:rsidRPr="00E67F32">
              <w:rPr>
                <w:lang w:val="ru-RU"/>
              </w:rPr>
              <w:t xml:space="preserve"> бюджету - </w:t>
            </w:r>
            <w:proofErr w:type="spellStart"/>
            <w:r w:rsidRPr="00E67F32">
              <w:rPr>
                <w:lang w:val="ru-RU"/>
              </w:rPr>
              <w:t>надавача</w:t>
            </w:r>
            <w:proofErr w:type="spellEnd"/>
            <w:r w:rsidRPr="00E67F32">
              <w:rPr>
                <w:lang w:val="ru-RU"/>
              </w:rPr>
              <w:t xml:space="preserve"> </w:t>
            </w:r>
            <w:proofErr w:type="spellStart"/>
            <w:r w:rsidRPr="00E67F32">
              <w:rPr>
                <w:lang w:val="ru-RU"/>
              </w:rPr>
              <w:t>міжбюджетного</w:t>
            </w:r>
            <w:proofErr w:type="spellEnd"/>
            <w:r w:rsidRPr="00E67F32">
              <w:rPr>
                <w:lang w:val="ru-RU"/>
              </w:rPr>
              <w:t xml:space="preserve"> трансферту</w:t>
            </w:r>
          </w:p>
        </w:tc>
        <w:tc>
          <w:tcPr>
            <w:tcW w:w="0" w:type="auto"/>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20</w:t>
            </w:r>
            <w:r>
              <w:rPr>
                <w:lang w:val="ru-RU"/>
              </w:rPr>
              <w:t>24</w:t>
            </w:r>
            <w:r w:rsidRPr="00E67F32">
              <w:rPr>
                <w:lang w:val="ru-RU"/>
              </w:rPr>
              <w:t xml:space="preserve"> </w:t>
            </w:r>
            <w:proofErr w:type="spellStart"/>
            <w:proofErr w:type="gramStart"/>
            <w:r w:rsidRPr="00E67F32">
              <w:rPr>
                <w:lang w:val="ru-RU"/>
              </w:rPr>
              <w:t>р</w:t>
            </w:r>
            <w:proofErr w:type="gramEnd"/>
            <w:r w:rsidRPr="00E67F32">
              <w:rPr>
                <w:lang w:val="ru-RU"/>
              </w:rPr>
              <w:t>ік</w:t>
            </w:r>
            <w:proofErr w:type="spellEnd"/>
            <w:r w:rsidRPr="00E67F32">
              <w:rPr>
                <w:lang w:val="ru-RU"/>
              </w:rPr>
              <w:br/>
              <w:t>(</w:t>
            </w:r>
            <w:proofErr w:type="spellStart"/>
            <w:r w:rsidRPr="00E67F32">
              <w:rPr>
                <w:lang w:val="ru-RU"/>
              </w:rPr>
              <w:t>звіт</w:t>
            </w:r>
            <w:proofErr w:type="spellEnd"/>
            <w:r w:rsidRPr="00E67F32">
              <w:rPr>
                <w:lang w:val="ru-RU"/>
              </w:rPr>
              <w:t>)</w:t>
            </w:r>
          </w:p>
        </w:tc>
        <w:tc>
          <w:tcPr>
            <w:tcW w:w="0" w:type="auto"/>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20</w:t>
            </w:r>
            <w:r>
              <w:rPr>
                <w:lang w:val="ru-RU"/>
              </w:rPr>
              <w:t>25</w:t>
            </w:r>
            <w:r w:rsidRPr="00E67F32">
              <w:rPr>
                <w:lang w:val="ru-RU"/>
              </w:rPr>
              <w:t xml:space="preserve"> </w:t>
            </w:r>
            <w:proofErr w:type="spellStart"/>
            <w:proofErr w:type="gramStart"/>
            <w:r w:rsidRPr="00E67F32">
              <w:rPr>
                <w:lang w:val="ru-RU"/>
              </w:rPr>
              <w:t>р</w:t>
            </w:r>
            <w:proofErr w:type="gramEnd"/>
            <w:r w:rsidRPr="00E67F32">
              <w:rPr>
                <w:lang w:val="ru-RU"/>
              </w:rPr>
              <w:t>ік</w:t>
            </w:r>
            <w:proofErr w:type="spellEnd"/>
            <w:r w:rsidRPr="00E67F32">
              <w:rPr>
                <w:lang w:val="ru-RU"/>
              </w:rPr>
              <w:br/>
              <w:t>(</w:t>
            </w:r>
            <w:proofErr w:type="spellStart"/>
            <w:r w:rsidRPr="00E67F32">
              <w:rPr>
                <w:lang w:val="ru-RU"/>
              </w:rPr>
              <w:t>затверджено</w:t>
            </w:r>
            <w:proofErr w:type="spellEnd"/>
            <w:r w:rsidRPr="00E67F32">
              <w:rPr>
                <w:lang w:val="ru-RU"/>
              </w:rPr>
              <w:t>)</w:t>
            </w:r>
          </w:p>
        </w:tc>
        <w:tc>
          <w:tcPr>
            <w:tcW w:w="0" w:type="auto"/>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20</w:t>
            </w:r>
            <w:r>
              <w:rPr>
                <w:lang w:val="ru-RU"/>
              </w:rPr>
              <w:t>26</w:t>
            </w:r>
            <w:r w:rsidRPr="00E67F32">
              <w:rPr>
                <w:lang w:val="ru-RU"/>
              </w:rPr>
              <w:t xml:space="preserve"> </w:t>
            </w:r>
            <w:proofErr w:type="spellStart"/>
            <w:proofErr w:type="gramStart"/>
            <w:r w:rsidRPr="00E67F32">
              <w:rPr>
                <w:lang w:val="ru-RU"/>
              </w:rPr>
              <w:t>р</w:t>
            </w:r>
            <w:proofErr w:type="gramEnd"/>
            <w:r w:rsidRPr="00E67F32">
              <w:rPr>
                <w:lang w:val="ru-RU"/>
              </w:rPr>
              <w:t>ік</w:t>
            </w:r>
            <w:proofErr w:type="spellEnd"/>
            <w:r w:rsidRPr="00E67F32">
              <w:rPr>
                <w:lang w:val="ru-RU"/>
              </w:rPr>
              <w:br/>
              <w:t>(план)</w:t>
            </w:r>
          </w:p>
        </w:tc>
        <w:tc>
          <w:tcPr>
            <w:tcW w:w="0" w:type="auto"/>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20</w:t>
            </w:r>
            <w:r>
              <w:rPr>
                <w:lang w:val="ru-RU"/>
              </w:rPr>
              <w:t>27</w:t>
            </w:r>
            <w:r w:rsidRPr="00E67F32">
              <w:rPr>
                <w:lang w:val="ru-RU"/>
              </w:rPr>
              <w:t xml:space="preserve"> </w:t>
            </w:r>
            <w:proofErr w:type="spellStart"/>
            <w:proofErr w:type="gramStart"/>
            <w:r w:rsidRPr="00E67F32">
              <w:rPr>
                <w:lang w:val="ru-RU"/>
              </w:rPr>
              <w:t>р</w:t>
            </w:r>
            <w:proofErr w:type="gramEnd"/>
            <w:r w:rsidRPr="00E67F32">
              <w:rPr>
                <w:lang w:val="ru-RU"/>
              </w:rPr>
              <w:t>ік</w:t>
            </w:r>
            <w:proofErr w:type="spellEnd"/>
            <w:r w:rsidRPr="00E67F32">
              <w:rPr>
                <w:lang w:val="ru-RU"/>
              </w:rPr>
              <w:br/>
              <w:t>(план)</w:t>
            </w:r>
          </w:p>
        </w:tc>
        <w:tc>
          <w:tcPr>
            <w:tcW w:w="0" w:type="auto"/>
            <w:tcBorders>
              <w:top w:val="single" w:sz="6" w:space="0" w:color="000000"/>
              <w:left w:val="nil"/>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20</w:t>
            </w:r>
            <w:r>
              <w:rPr>
                <w:lang w:val="ru-RU"/>
              </w:rPr>
              <w:t xml:space="preserve">28  </w:t>
            </w:r>
            <w:proofErr w:type="spellStart"/>
            <w:proofErr w:type="gramStart"/>
            <w:r w:rsidRPr="00E67F32">
              <w:rPr>
                <w:lang w:val="ru-RU"/>
              </w:rPr>
              <w:t>р</w:t>
            </w:r>
            <w:proofErr w:type="gramEnd"/>
            <w:r w:rsidRPr="00E67F32">
              <w:rPr>
                <w:lang w:val="ru-RU"/>
              </w:rPr>
              <w:t>ік</w:t>
            </w:r>
            <w:proofErr w:type="spellEnd"/>
            <w:r w:rsidRPr="00E67F32">
              <w:rPr>
                <w:lang w:val="ru-RU"/>
              </w:rPr>
              <w:br/>
              <w:t>(план)</w:t>
            </w:r>
          </w:p>
        </w:tc>
      </w:tr>
      <w:tr w:rsidR="00473AE2" w:rsidRPr="00E67F32" w:rsidTr="00E37630">
        <w:tblPrEx>
          <w:tblCellMar>
            <w:top w:w="15" w:type="dxa"/>
            <w:left w:w="15" w:type="dxa"/>
            <w:bottom w:w="15" w:type="dxa"/>
            <w:right w:w="15" w:type="dxa"/>
          </w:tblCellMar>
        </w:tblPrEx>
        <w:trPr>
          <w:trHeight w:val="570"/>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1</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2</w:t>
            </w:r>
          </w:p>
        </w:tc>
        <w:tc>
          <w:tcPr>
            <w:tcW w:w="0" w:type="auto"/>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3</w:t>
            </w:r>
          </w:p>
        </w:tc>
        <w:tc>
          <w:tcPr>
            <w:tcW w:w="0" w:type="auto"/>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4</w:t>
            </w:r>
          </w:p>
        </w:tc>
        <w:tc>
          <w:tcPr>
            <w:tcW w:w="0" w:type="auto"/>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5</w:t>
            </w:r>
          </w:p>
        </w:tc>
        <w:tc>
          <w:tcPr>
            <w:tcW w:w="0" w:type="auto"/>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6</w:t>
            </w:r>
          </w:p>
        </w:tc>
        <w:tc>
          <w:tcPr>
            <w:tcW w:w="0" w:type="auto"/>
            <w:tcBorders>
              <w:top w:val="nil"/>
              <w:left w:val="nil"/>
              <w:bottom w:val="single" w:sz="6" w:space="0" w:color="000000"/>
              <w:right w:val="single" w:sz="6" w:space="0" w:color="000000"/>
            </w:tcBorders>
          </w:tcPr>
          <w:p w:rsidR="00473AE2" w:rsidRPr="00E67F32" w:rsidRDefault="00473AE2" w:rsidP="00E37630">
            <w:pPr>
              <w:spacing w:before="150" w:after="150" w:line="210" w:lineRule="atLeast"/>
              <w:jc w:val="center"/>
              <w:rPr>
                <w:lang w:val="ru-RU"/>
              </w:rPr>
            </w:pPr>
            <w:r w:rsidRPr="00E67F32">
              <w:rPr>
                <w:lang w:val="ru-RU"/>
              </w:rPr>
              <w:t>7</w:t>
            </w:r>
          </w:p>
        </w:tc>
      </w:tr>
      <w:tr w:rsidR="00473AE2" w:rsidRPr="00E67F32" w:rsidTr="00E37630">
        <w:tblPrEx>
          <w:tblCellMar>
            <w:top w:w="15" w:type="dxa"/>
            <w:left w:w="15" w:type="dxa"/>
            <w:bottom w:w="15" w:type="dxa"/>
            <w:right w:w="15" w:type="dxa"/>
          </w:tblCellMar>
        </w:tblPrEx>
        <w:trPr>
          <w:trHeight w:val="570"/>
        </w:trPr>
        <w:tc>
          <w:tcPr>
            <w:tcW w:w="0" w:type="auto"/>
            <w:gridSpan w:val="8"/>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jc w:val="center"/>
              <w:rPr>
                <w:lang w:val="ru-RU"/>
              </w:rPr>
            </w:pPr>
            <w:r w:rsidRPr="00E67F32">
              <w:rPr>
                <w:b/>
                <w:bCs/>
                <w:lang w:val="ru-RU"/>
              </w:rPr>
              <w:t xml:space="preserve">I. </w:t>
            </w:r>
            <w:r w:rsidRPr="00563DB7">
              <w:rPr>
                <w:b/>
                <w:bCs/>
              </w:rPr>
              <w:t>Трансферти до загального фонду бюджету</w:t>
            </w:r>
          </w:p>
        </w:tc>
      </w:tr>
      <w:tr w:rsidR="00473AE2" w:rsidRPr="00E67F32" w:rsidTr="000245B2">
        <w:tblPrEx>
          <w:tblCellMar>
            <w:top w:w="15" w:type="dxa"/>
            <w:left w:w="15" w:type="dxa"/>
            <w:bottom w:w="15" w:type="dxa"/>
            <w:right w:w="15" w:type="dxa"/>
          </w:tblCellMar>
        </w:tblPrEx>
        <w:trPr>
          <w:trHeight w:val="1423"/>
        </w:trPr>
        <w:tc>
          <w:tcPr>
            <w:tcW w:w="0" w:type="auto"/>
            <w:tcBorders>
              <w:top w:val="nil"/>
              <w:left w:val="single" w:sz="6" w:space="0" w:color="000000"/>
              <w:bottom w:val="single" w:sz="6" w:space="0" w:color="000000"/>
              <w:right w:val="single" w:sz="6" w:space="0" w:color="000000"/>
            </w:tcBorders>
            <w:vAlign w:val="center"/>
          </w:tcPr>
          <w:p w:rsidR="00473AE2" w:rsidRPr="00563DB7" w:rsidRDefault="00473AE2" w:rsidP="00E37630">
            <w:pPr>
              <w:jc w:val="center"/>
              <w:rPr>
                <w:lang w:val="ru-RU"/>
              </w:rPr>
            </w:pPr>
            <w:r>
              <w:rPr>
                <w:lang w:val="ru-RU"/>
              </w:rPr>
              <w:t>41030600</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r w:rsidRPr="00563DB7">
              <w:t>Субвенція</w:t>
            </w:r>
            <w:r>
              <w:rPr>
                <w:lang w:val="ru-RU"/>
              </w:rPr>
              <w:t xml:space="preserve"> </w:t>
            </w:r>
            <w:proofErr w:type="spellStart"/>
            <w:r>
              <w:rPr>
                <w:lang w:val="ru-RU"/>
              </w:rPr>
              <w:t>з</w:t>
            </w:r>
            <w:proofErr w:type="spellEnd"/>
            <w:r>
              <w:rPr>
                <w:lang w:val="ru-RU"/>
              </w:rPr>
              <w:t xml:space="preserve"> державного бюджету </w:t>
            </w:r>
            <w:proofErr w:type="spellStart"/>
            <w:r>
              <w:rPr>
                <w:lang w:val="ru-RU"/>
              </w:rPr>
              <w:t>місцевим</w:t>
            </w:r>
            <w:proofErr w:type="spellEnd"/>
            <w:r>
              <w:rPr>
                <w:lang w:val="ru-RU"/>
              </w:rPr>
              <w:t xml:space="preserve"> бюджетам на </w:t>
            </w:r>
            <w:proofErr w:type="spellStart"/>
            <w:r>
              <w:rPr>
                <w:lang w:val="ru-RU"/>
              </w:rPr>
              <w:t>забезпечення</w:t>
            </w:r>
            <w:proofErr w:type="spellEnd"/>
            <w:r>
              <w:rPr>
                <w:lang w:val="ru-RU"/>
              </w:rPr>
              <w:t xml:space="preserve"> </w:t>
            </w:r>
            <w:proofErr w:type="spellStart"/>
            <w:r>
              <w:rPr>
                <w:lang w:val="ru-RU"/>
              </w:rPr>
              <w:t>окремих</w:t>
            </w:r>
            <w:proofErr w:type="spellEnd"/>
            <w:r>
              <w:rPr>
                <w:lang w:val="ru-RU"/>
              </w:rPr>
              <w:t xml:space="preserve"> </w:t>
            </w:r>
            <w:proofErr w:type="spellStart"/>
            <w:r>
              <w:rPr>
                <w:lang w:val="ru-RU"/>
              </w:rPr>
              <w:t>видатків</w:t>
            </w:r>
            <w:proofErr w:type="spellEnd"/>
            <w:r>
              <w:rPr>
                <w:lang w:val="ru-RU"/>
              </w:rPr>
              <w:t xml:space="preserve"> </w:t>
            </w:r>
            <w:proofErr w:type="spellStart"/>
            <w:r>
              <w:rPr>
                <w:lang w:val="ru-RU"/>
              </w:rPr>
              <w:t>районних</w:t>
            </w:r>
            <w:proofErr w:type="spellEnd"/>
            <w:r>
              <w:rPr>
                <w:lang w:val="ru-RU"/>
              </w:rPr>
              <w:t xml:space="preserve"> рад, </w:t>
            </w:r>
            <w:proofErr w:type="spellStart"/>
            <w:r>
              <w:rPr>
                <w:lang w:val="ru-RU"/>
              </w:rPr>
              <w:t>спрямованих</w:t>
            </w:r>
            <w:proofErr w:type="spellEnd"/>
            <w:r>
              <w:rPr>
                <w:lang w:val="ru-RU"/>
              </w:rPr>
              <w:t xml:space="preserve"> на </w:t>
            </w:r>
            <w:proofErr w:type="spellStart"/>
            <w:r>
              <w:rPr>
                <w:lang w:val="ru-RU"/>
              </w:rPr>
              <w:t>виконання</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повноважень</w:t>
            </w:r>
            <w:proofErr w:type="spellEnd"/>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1407400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r>
      <w:tr w:rsidR="00473AE2" w:rsidRPr="00E67F32" w:rsidTr="00E37630">
        <w:tblPrEx>
          <w:tblCellMar>
            <w:top w:w="15" w:type="dxa"/>
            <w:left w:w="15" w:type="dxa"/>
            <w:bottom w:w="15" w:type="dxa"/>
            <w:right w:w="15" w:type="dxa"/>
          </w:tblCellMar>
        </w:tblPrEx>
        <w:trPr>
          <w:trHeight w:val="60"/>
        </w:trPr>
        <w:tc>
          <w:tcPr>
            <w:tcW w:w="0" w:type="auto"/>
            <w:tcBorders>
              <w:top w:val="nil"/>
              <w:left w:val="single" w:sz="6" w:space="0" w:color="000000"/>
              <w:bottom w:val="single" w:sz="6" w:space="0" w:color="000000"/>
              <w:right w:val="single" w:sz="6" w:space="0" w:color="000000"/>
            </w:tcBorders>
            <w:vAlign w:val="center"/>
          </w:tcPr>
          <w:p w:rsidR="00473AE2" w:rsidRPr="00563DB7" w:rsidRDefault="00473AE2" w:rsidP="00E37630">
            <w:pPr>
              <w:jc w:val="center"/>
              <w:rPr>
                <w:lang w:val="ru-RU"/>
              </w:rPr>
            </w:pPr>
            <w:r>
              <w:rPr>
                <w:lang w:val="ru-RU"/>
              </w:rPr>
              <w:t>99000000000</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r w:rsidRPr="00563DB7">
              <w:t>Державний</w:t>
            </w:r>
            <w:r>
              <w:rPr>
                <w:lang w:val="ru-RU"/>
              </w:rPr>
              <w:t xml:space="preserve"> бюджет</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1407400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563DB7" w:rsidRDefault="00473AE2" w:rsidP="00E37630">
            <w:pPr>
              <w:jc w:val="center"/>
              <w:rPr>
                <w:lang w:val="ru-RU"/>
              </w:rPr>
            </w:pPr>
            <w:r>
              <w:rPr>
                <w:lang w:val="ru-RU"/>
              </w:rPr>
              <w:t>1449400</w:t>
            </w:r>
          </w:p>
        </w:tc>
      </w:tr>
      <w:tr w:rsidR="00473AE2" w:rsidRPr="00E67F32" w:rsidTr="000245B2">
        <w:tblPrEx>
          <w:tblCellMar>
            <w:top w:w="15" w:type="dxa"/>
            <w:left w:w="15" w:type="dxa"/>
            <w:bottom w:w="15" w:type="dxa"/>
            <w:right w:w="15" w:type="dxa"/>
          </w:tblCellMar>
        </w:tblPrEx>
        <w:trPr>
          <w:trHeight w:val="459"/>
        </w:trPr>
        <w:tc>
          <w:tcPr>
            <w:tcW w:w="0" w:type="auto"/>
            <w:tcBorders>
              <w:top w:val="nil"/>
              <w:left w:val="single" w:sz="6" w:space="0" w:color="000000"/>
              <w:bottom w:val="single" w:sz="6" w:space="0" w:color="000000"/>
              <w:right w:val="single" w:sz="6" w:space="0" w:color="000000"/>
            </w:tcBorders>
            <w:vAlign w:val="center"/>
          </w:tcPr>
          <w:p w:rsidR="00473AE2" w:rsidRDefault="00473AE2" w:rsidP="00E37630">
            <w:pPr>
              <w:jc w:val="center"/>
              <w:rPr>
                <w:lang w:val="ru-RU"/>
              </w:rPr>
            </w:pPr>
            <w:r>
              <w:rPr>
                <w:lang w:val="ru-RU"/>
              </w:rPr>
              <w:t>41053900</w:t>
            </w:r>
          </w:p>
        </w:tc>
        <w:tc>
          <w:tcPr>
            <w:tcW w:w="0" w:type="auto"/>
            <w:gridSpan w:val="2"/>
            <w:tcBorders>
              <w:top w:val="nil"/>
              <w:left w:val="nil"/>
              <w:bottom w:val="single" w:sz="6" w:space="0" w:color="000000"/>
              <w:right w:val="single" w:sz="6" w:space="0" w:color="000000"/>
            </w:tcBorders>
          </w:tcPr>
          <w:p w:rsidR="00473AE2" w:rsidRPr="00563DB7" w:rsidRDefault="00473AE2" w:rsidP="00E37630">
            <w:pPr>
              <w:spacing w:before="150" w:after="150" w:line="60" w:lineRule="atLeast"/>
            </w:pPr>
            <w:r>
              <w:t>Інші субвенції з місцевого бюджету</w:t>
            </w: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r>
              <w:rPr>
                <w:lang w:val="ru-RU"/>
              </w:rPr>
              <w:t>819992</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Pr>
                <w:lang w:val="en-US"/>
              </w:rPr>
              <w:t>600000</w:t>
            </w: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r>
      <w:tr w:rsidR="00473AE2" w:rsidRPr="00E67F32" w:rsidTr="00E37630">
        <w:tblPrEx>
          <w:tblCellMar>
            <w:top w:w="15" w:type="dxa"/>
            <w:left w:w="15" w:type="dxa"/>
            <w:bottom w:w="15" w:type="dxa"/>
            <w:right w:w="15" w:type="dxa"/>
          </w:tblCellMar>
        </w:tblPrEx>
        <w:trPr>
          <w:trHeight w:val="669"/>
        </w:trPr>
        <w:tc>
          <w:tcPr>
            <w:tcW w:w="0" w:type="auto"/>
            <w:tcBorders>
              <w:top w:val="nil"/>
              <w:left w:val="single" w:sz="6" w:space="0" w:color="000000"/>
              <w:bottom w:val="single" w:sz="6" w:space="0" w:color="000000"/>
              <w:right w:val="single" w:sz="6" w:space="0" w:color="000000"/>
            </w:tcBorders>
            <w:vAlign w:val="center"/>
          </w:tcPr>
          <w:p w:rsidR="00473AE2" w:rsidRDefault="00473AE2" w:rsidP="00E37630">
            <w:pPr>
              <w:jc w:val="center"/>
              <w:rPr>
                <w:lang w:val="ru-RU"/>
              </w:rPr>
            </w:pPr>
            <w:r>
              <w:rPr>
                <w:lang w:val="ru-RU"/>
              </w:rPr>
              <w:t>19561000000</w:t>
            </w:r>
          </w:p>
        </w:tc>
        <w:tc>
          <w:tcPr>
            <w:tcW w:w="0" w:type="auto"/>
            <w:gridSpan w:val="2"/>
            <w:tcBorders>
              <w:top w:val="nil"/>
              <w:left w:val="nil"/>
              <w:bottom w:val="single" w:sz="6" w:space="0" w:color="000000"/>
              <w:right w:val="single" w:sz="6" w:space="0" w:color="000000"/>
            </w:tcBorders>
          </w:tcPr>
          <w:p w:rsidR="00473AE2" w:rsidRPr="00563DB7" w:rsidRDefault="00473AE2" w:rsidP="00E37630">
            <w:pPr>
              <w:spacing w:before="150" w:after="150" w:line="60" w:lineRule="atLeast"/>
            </w:pPr>
            <w:r>
              <w:t>Бюджет Кременецької міської територіальної громади</w:t>
            </w: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r>
              <w:rPr>
                <w:lang w:val="ru-RU"/>
              </w:rPr>
              <w:t>819992</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Pr>
                <w:lang w:val="en-US"/>
              </w:rPr>
              <w:t>600000</w:t>
            </w: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Default="00473AE2" w:rsidP="00E37630">
            <w:pPr>
              <w:jc w:val="center"/>
              <w:rPr>
                <w:lang w:val="ru-RU"/>
              </w:rPr>
            </w:pPr>
          </w:p>
        </w:tc>
      </w:tr>
      <w:tr w:rsidR="00473AE2" w:rsidRPr="00E67F32" w:rsidTr="00E37630">
        <w:tblPrEx>
          <w:tblCellMar>
            <w:top w:w="15" w:type="dxa"/>
            <w:left w:w="15" w:type="dxa"/>
            <w:bottom w:w="15" w:type="dxa"/>
            <w:right w:w="15" w:type="dxa"/>
          </w:tblCellMar>
        </w:tblPrEx>
        <w:trPr>
          <w:trHeight w:val="60"/>
        </w:trPr>
        <w:tc>
          <w:tcPr>
            <w:tcW w:w="0" w:type="auto"/>
            <w:gridSpan w:val="8"/>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b/>
                <w:bCs/>
                <w:lang w:val="ru-RU"/>
              </w:rPr>
              <w:t xml:space="preserve">II. </w:t>
            </w:r>
            <w:proofErr w:type="spellStart"/>
            <w:r w:rsidRPr="00E67F32">
              <w:rPr>
                <w:b/>
                <w:bCs/>
                <w:lang w:val="ru-RU"/>
              </w:rPr>
              <w:t>Трансферти</w:t>
            </w:r>
            <w:proofErr w:type="spellEnd"/>
            <w:r w:rsidRPr="00E67F32">
              <w:rPr>
                <w:b/>
                <w:bCs/>
                <w:lang w:val="ru-RU"/>
              </w:rPr>
              <w:t xml:space="preserve"> </w:t>
            </w:r>
            <w:proofErr w:type="gramStart"/>
            <w:r w:rsidRPr="00E67F32">
              <w:rPr>
                <w:b/>
                <w:bCs/>
                <w:lang w:val="ru-RU"/>
              </w:rPr>
              <w:t>до</w:t>
            </w:r>
            <w:proofErr w:type="gramEnd"/>
            <w:r w:rsidRPr="00E67F32">
              <w:rPr>
                <w:b/>
                <w:bCs/>
                <w:lang w:val="ru-RU"/>
              </w:rPr>
              <w:t xml:space="preserve"> </w:t>
            </w:r>
            <w:proofErr w:type="spellStart"/>
            <w:r w:rsidRPr="00E67F32">
              <w:rPr>
                <w:b/>
                <w:bCs/>
                <w:lang w:val="ru-RU"/>
              </w:rPr>
              <w:t>спеціального</w:t>
            </w:r>
            <w:proofErr w:type="spellEnd"/>
            <w:r w:rsidRPr="00E67F32">
              <w:rPr>
                <w:b/>
                <w:bCs/>
                <w:lang w:val="ru-RU"/>
              </w:rPr>
              <w:t xml:space="preserve"> фонду бюджету</w:t>
            </w:r>
          </w:p>
        </w:tc>
      </w:tr>
      <w:tr w:rsidR="00473AE2" w:rsidRPr="00E67F32" w:rsidTr="000245B2">
        <w:tblPrEx>
          <w:tblCellMar>
            <w:top w:w="15" w:type="dxa"/>
            <w:left w:w="15" w:type="dxa"/>
            <w:bottom w:w="15" w:type="dxa"/>
            <w:right w:w="15" w:type="dxa"/>
          </w:tblCellMar>
        </w:tblPrEx>
        <w:trPr>
          <w:trHeight w:val="365"/>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rPr>
                <w:sz w:val="6"/>
                <w:lang w:val="ru-RU"/>
              </w:rPr>
            </w:pP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proofErr w:type="spellStart"/>
            <w:r w:rsidRPr="00E67F32">
              <w:rPr>
                <w:lang w:val="ru-RU"/>
              </w:rPr>
              <w:t>Найменування</w:t>
            </w:r>
            <w:proofErr w:type="spellEnd"/>
            <w:r w:rsidRPr="00E67F32">
              <w:rPr>
                <w:lang w:val="ru-RU"/>
              </w:rPr>
              <w:t xml:space="preserve"> трансферту 1</w:t>
            </w: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r>
      <w:tr w:rsidR="00473AE2" w:rsidRPr="00E67F32" w:rsidTr="00E37630">
        <w:tblPrEx>
          <w:tblCellMar>
            <w:top w:w="15" w:type="dxa"/>
            <w:left w:w="15" w:type="dxa"/>
            <w:bottom w:w="15" w:type="dxa"/>
            <w:right w:w="15" w:type="dxa"/>
          </w:tblCellMar>
        </w:tblPrEx>
        <w:trPr>
          <w:trHeight w:val="60"/>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rPr>
                <w:sz w:val="6"/>
                <w:lang w:val="ru-RU"/>
              </w:rPr>
            </w:pP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proofErr w:type="spellStart"/>
            <w:r w:rsidRPr="00E67F32">
              <w:rPr>
                <w:lang w:val="ru-RU"/>
              </w:rPr>
              <w:t>Найменування</w:t>
            </w:r>
            <w:proofErr w:type="spellEnd"/>
            <w:r w:rsidRPr="00E67F32">
              <w:rPr>
                <w:lang w:val="ru-RU"/>
              </w:rPr>
              <w:t xml:space="preserve"> бюджету 1</w:t>
            </w: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c>
          <w:tcPr>
            <w:tcW w:w="0" w:type="auto"/>
            <w:tcBorders>
              <w:top w:val="nil"/>
              <w:left w:val="nil"/>
              <w:bottom w:val="single" w:sz="6" w:space="0" w:color="000000"/>
              <w:right w:val="single" w:sz="6" w:space="0" w:color="000000"/>
            </w:tcBorders>
          </w:tcPr>
          <w:p w:rsidR="00473AE2" w:rsidRPr="00E67F32" w:rsidRDefault="00473AE2" w:rsidP="00E37630">
            <w:pPr>
              <w:rPr>
                <w:sz w:val="6"/>
                <w:lang w:val="ru-RU"/>
              </w:rPr>
            </w:pPr>
          </w:p>
        </w:tc>
      </w:tr>
      <w:tr w:rsidR="00473AE2" w:rsidRPr="00E67F32" w:rsidTr="00E37630">
        <w:tblPrEx>
          <w:tblCellMar>
            <w:top w:w="15" w:type="dxa"/>
            <w:left w:w="15" w:type="dxa"/>
            <w:bottom w:w="15" w:type="dxa"/>
            <w:right w:w="15" w:type="dxa"/>
          </w:tblCellMar>
        </w:tblPrEx>
        <w:trPr>
          <w:trHeight w:val="60"/>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Х</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r w:rsidRPr="00E67F32">
              <w:rPr>
                <w:lang w:val="ru-RU"/>
              </w:rPr>
              <w:t xml:space="preserve">РАЗОМ за </w:t>
            </w:r>
            <w:proofErr w:type="spellStart"/>
            <w:r w:rsidRPr="00E67F32">
              <w:rPr>
                <w:lang w:val="ru-RU"/>
              </w:rPr>
              <w:t>розділами</w:t>
            </w:r>
            <w:proofErr w:type="spellEnd"/>
            <w:r w:rsidRPr="00E67F32">
              <w:rPr>
                <w:lang w:val="ru-RU"/>
              </w:rPr>
              <w:t xml:space="preserve"> I, II, </w:t>
            </w:r>
            <w:proofErr w:type="gramStart"/>
            <w:r w:rsidRPr="00E67F32">
              <w:rPr>
                <w:lang w:val="ru-RU"/>
              </w:rPr>
              <w:t>у</w:t>
            </w:r>
            <w:proofErr w:type="gramEnd"/>
            <w:r w:rsidRPr="00E67F32">
              <w:rPr>
                <w:lang w:val="ru-RU"/>
              </w:rPr>
              <w:t xml:space="preserve"> тому </w:t>
            </w:r>
            <w:proofErr w:type="spellStart"/>
            <w:r w:rsidRPr="00E67F32">
              <w:rPr>
                <w:lang w:val="ru-RU"/>
              </w:rPr>
              <w:t>числі</w:t>
            </w:r>
            <w:proofErr w:type="spellEnd"/>
            <w:r w:rsidRPr="00E67F32">
              <w:rPr>
                <w:lang w:val="ru-RU"/>
              </w:rPr>
              <w:t>:</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sidRPr="00054480">
              <w:rPr>
                <w:lang w:val="en-US"/>
              </w:rPr>
              <w:t>2269392</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Pr>
                <w:lang w:val="en-US"/>
              </w:rPr>
              <w:t>2007400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r>
      <w:tr w:rsidR="00473AE2" w:rsidRPr="00E67F32" w:rsidTr="00E37630">
        <w:tblPrEx>
          <w:tblCellMar>
            <w:top w:w="15" w:type="dxa"/>
            <w:left w:w="15" w:type="dxa"/>
            <w:bottom w:w="15" w:type="dxa"/>
            <w:right w:w="15" w:type="dxa"/>
          </w:tblCellMar>
        </w:tblPrEx>
        <w:trPr>
          <w:trHeight w:val="60"/>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Х</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proofErr w:type="spellStart"/>
            <w:r w:rsidRPr="00E67F32">
              <w:rPr>
                <w:lang w:val="ru-RU"/>
              </w:rPr>
              <w:t>загальний</w:t>
            </w:r>
            <w:proofErr w:type="spellEnd"/>
            <w:r w:rsidRPr="00E67F32">
              <w:rPr>
                <w:lang w:val="ru-RU"/>
              </w:rPr>
              <w:t xml:space="preserve"> фонд</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Pr>
                <w:lang w:val="en-US"/>
              </w:rPr>
              <w:t>2269392</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en-US"/>
              </w:rPr>
            </w:pPr>
            <w:r>
              <w:rPr>
                <w:lang w:val="en-US"/>
              </w:rPr>
              <w:t>2007400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r>
              <w:rPr>
                <w:lang w:val="ru-RU"/>
              </w:rPr>
              <w:t>1449400</w:t>
            </w:r>
          </w:p>
        </w:tc>
      </w:tr>
      <w:tr w:rsidR="00473AE2" w:rsidRPr="00E67F32" w:rsidTr="00E37630">
        <w:tblPrEx>
          <w:tblCellMar>
            <w:top w:w="15" w:type="dxa"/>
            <w:left w:w="15" w:type="dxa"/>
            <w:bottom w:w="15" w:type="dxa"/>
            <w:right w:w="15" w:type="dxa"/>
          </w:tblCellMar>
        </w:tblPrEx>
        <w:trPr>
          <w:trHeight w:val="60"/>
        </w:trPr>
        <w:tc>
          <w:tcPr>
            <w:tcW w:w="0" w:type="auto"/>
            <w:tcBorders>
              <w:top w:val="nil"/>
              <w:left w:val="single" w:sz="6" w:space="0" w:color="000000"/>
              <w:bottom w:val="single" w:sz="6" w:space="0" w:color="000000"/>
              <w:right w:val="single" w:sz="6" w:space="0" w:color="000000"/>
            </w:tcBorders>
          </w:tcPr>
          <w:p w:rsidR="00473AE2" w:rsidRPr="00E67F32" w:rsidRDefault="00473AE2" w:rsidP="00E37630">
            <w:pPr>
              <w:spacing w:before="150" w:after="150" w:line="60" w:lineRule="atLeast"/>
              <w:jc w:val="center"/>
              <w:rPr>
                <w:lang w:val="ru-RU"/>
              </w:rPr>
            </w:pPr>
            <w:r w:rsidRPr="00E67F32">
              <w:rPr>
                <w:lang w:val="ru-RU"/>
              </w:rPr>
              <w:t>Х</w:t>
            </w:r>
          </w:p>
        </w:tc>
        <w:tc>
          <w:tcPr>
            <w:tcW w:w="0" w:type="auto"/>
            <w:gridSpan w:val="2"/>
            <w:tcBorders>
              <w:top w:val="nil"/>
              <w:left w:val="nil"/>
              <w:bottom w:val="single" w:sz="6" w:space="0" w:color="000000"/>
              <w:right w:val="single" w:sz="6" w:space="0" w:color="000000"/>
            </w:tcBorders>
          </w:tcPr>
          <w:p w:rsidR="00473AE2" w:rsidRPr="00E67F32" w:rsidRDefault="00473AE2" w:rsidP="00E37630">
            <w:pPr>
              <w:spacing w:before="150" w:after="150" w:line="60" w:lineRule="atLeast"/>
              <w:rPr>
                <w:lang w:val="ru-RU"/>
              </w:rPr>
            </w:pPr>
            <w:proofErr w:type="spellStart"/>
            <w:proofErr w:type="gramStart"/>
            <w:r w:rsidRPr="00E67F32">
              <w:rPr>
                <w:lang w:val="ru-RU"/>
              </w:rPr>
              <w:t>спец</w:t>
            </w:r>
            <w:proofErr w:type="gramEnd"/>
            <w:r w:rsidRPr="00E67F32">
              <w:rPr>
                <w:lang w:val="ru-RU"/>
              </w:rPr>
              <w:t>іальний</w:t>
            </w:r>
            <w:proofErr w:type="spellEnd"/>
            <w:r w:rsidRPr="00E67F32">
              <w:rPr>
                <w:lang w:val="ru-RU"/>
              </w:rPr>
              <w:t xml:space="preserve"> фонд</w:t>
            </w: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p>
        </w:tc>
        <w:tc>
          <w:tcPr>
            <w:tcW w:w="0" w:type="auto"/>
            <w:tcBorders>
              <w:top w:val="nil"/>
              <w:left w:val="nil"/>
              <w:bottom w:val="single" w:sz="6" w:space="0" w:color="000000"/>
              <w:right w:val="single" w:sz="6" w:space="0" w:color="000000"/>
            </w:tcBorders>
            <w:vAlign w:val="center"/>
          </w:tcPr>
          <w:p w:rsidR="00473AE2" w:rsidRPr="00054480" w:rsidRDefault="00473AE2" w:rsidP="00E37630">
            <w:pPr>
              <w:jc w:val="center"/>
              <w:rPr>
                <w:lang w:val="ru-RU"/>
              </w:rPr>
            </w:pPr>
          </w:p>
        </w:tc>
      </w:tr>
    </w:tbl>
    <w:p w:rsidR="000245B2" w:rsidRDefault="000245B2" w:rsidP="00473AE2">
      <w:pPr>
        <w:rPr>
          <w:b/>
          <w:sz w:val="28"/>
          <w:szCs w:val="28"/>
        </w:rPr>
      </w:pPr>
    </w:p>
    <w:p w:rsidR="000245B2" w:rsidRDefault="000245B2" w:rsidP="00473AE2">
      <w:pPr>
        <w:rPr>
          <w:b/>
          <w:sz w:val="28"/>
          <w:szCs w:val="28"/>
        </w:rPr>
      </w:pPr>
    </w:p>
    <w:p w:rsidR="00473AE2" w:rsidRPr="00473AE2" w:rsidRDefault="00473AE2" w:rsidP="00473AE2">
      <w:pPr>
        <w:rPr>
          <w:b/>
          <w:sz w:val="28"/>
          <w:szCs w:val="28"/>
        </w:rPr>
      </w:pPr>
      <w:r w:rsidRPr="00473AE2">
        <w:rPr>
          <w:b/>
          <w:sz w:val="28"/>
          <w:szCs w:val="28"/>
        </w:rPr>
        <w:t>Начальник відділу фінансів, бюджету,</w:t>
      </w:r>
    </w:p>
    <w:p w:rsidR="00473AE2" w:rsidRPr="00473AE2" w:rsidRDefault="00473AE2" w:rsidP="00473AE2">
      <w:pPr>
        <w:rPr>
          <w:b/>
          <w:sz w:val="28"/>
          <w:szCs w:val="28"/>
        </w:rPr>
      </w:pPr>
      <w:r w:rsidRPr="00473AE2">
        <w:rPr>
          <w:b/>
          <w:sz w:val="28"/>
          <w:szCs w:val="28"/>
        </w:rPr>
        <w:t>організаційної та к</w:t>
      </w:r>
      <w:r>
        <w:rPr>
          <w:b/>
          <w:sz w:val="28"/>
          <w:szCs w:val="28"/>
        </w:rPr>
        <w:t>адрової роботи районної ради</w:t>
      </w:r>
      <w:r>
        <w:rPr>
          <w:b/>
          <w:sz w:val="28"/>
          <w:szCs w:val="28"/>
        </w:rPr>
        <w:tab/>
      </w:r>
      <w:r>
        <w:rPr>
          <w:b/>
          <w:sz w:val="28"/>
          <w:szCs w:val="28"/>
        </w:rPr>
        <w:tab/>
      </w:r>
      <w:r w:rsidRPr="00473AE2">
        <w:rPr>
          <w:b/>
          <w:sz w:val="28"/>
          <w:szCs w:val="28"/>
        </w:rPr>
        <w:t>Світлана НІКІТЮК</w:t>
      </w:r>
    </w:p>
    <w:p w:rsidR="00473AE2" w:rsidRPr="005A4806" w:rsidRDefault="00473AE2" w:rsidP="005A4806">
      <w:pPr>
        <w:ind w:firstLine="708"/>
      </w:pPr>
    </w:p>
    <w:sectPr w:rsidR="00473AE2" w:rsidRPr="005A4806" w:rsidSect="00DC4608">
      <w:pgSz w:w="11906" w:h="16838"/>
      <w:pgMar w:top="181" w:right="386" w:bottom="35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FC1"/>
    <w:multiLevelType w:val="hybridMultilevel"/>
    <w:tmpl w:val="C8D88EB0"/>
    <w:lvl w:ilvl="0" w:tplc="231A122E">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9E13A85"/>
    <w:multiLevelType w:val="hybridMultilevel"/>
    <w:tmpl w:val="9B8A79E8"/>
    <w:lvl w:ilvl="0" w:tplc="258E2012">
      <w:start w:val="1"/>
      <w:numFmt w:val="upperRoman"/>
      <w:lvlText w:val="%1."/>
      <w:lvlJc w:val="left"/>
      <w:pPr>
        <w:tabs>
          <w:tab w:val="num" w:pos="3880"/>
        </w:tabs>
        <w:ind w:left="3880" w:hanging="720"/>
      </w:pPr>
      <w:rPr>
        <w:rFonts w:hint="default"/>
      </w:rPr>
    </w:lvl>
    <w:lvl w:ilvl="1" w:tplc="04190019" w:tentative="1">
      <w:start w:val="1"/>
      <w:numFmt w:val="lowerLetter"/>
      <w:lvlText w:val="%2."/>
      <w:lvlJc w:val="left"/>
      <w:pPr>
        <w:tabs>
          <w:tab w:val="num" w:pos="4240"/>
        </w:tabs>
        <w:ind w:left="4240" w:hanging="360"/>
      </w:pPr>
    </w:lvl>
    <w:lvl w:ilvl="2" w:tplc="0419001B" w:tentative="1">
      <w:start w:val="1"/>
      <w:numFmt w:val="lowerRoman"/>
      <w:lvlText w:val="%3."/>
      <w:lvlJc w:val="right"/>
      <w:pPr>
        <w:tabs>
          <w:tab w:val="num" w:pos="4960"/>
        </w:tabs>
        <w:ind w:left="4960" w:hanging="180"/>
      </w:pPr>
    </w:lvl>
    <w:lvl w:ilvl="3" w:tplc="0419000F" w:tentative="1">
      <w:start w:val="1"/>
      <w:numFmt w:val="decimal"/>
      <w:lvlText w:val="%4."/>
      <w:lvlJc w:val="left"/>
      <w:pPr>
        <w:tabs>
          <w:tab w:val="num" w:pos="5680"/>
        </w:tabs>
        <w:ind w:left="5680" w:hanging="360"/>
      </w:pPr>
    </w:lvl>
    <w:lvl w:ilvl="4" w:tplc="04190019" w:tentative="1">
      <w:start w:val="1"/>
      <w:numFmt w:val="lowerLetter"/>
      <w:lvlText w:val="%5."/>
      <w:lvlJc w:val="left"/>
      <w:pPr>
        <w:tabs>
          <w:tab w:val="num" w:pos="6400"/>
        </w:tabs>
        <w:ind w:left="6400" w:hanging="360"/>
      </w:pPr>
    </w:lvl>
    <w:lvl w:ilvl="5" w:tplc="0419001B" w:tentative="1">
      <w:start w:val="1"/>
      <w:numFmt w:val="lowerRoman"/>
      <w:lvlText w:val="%6."/>
      <w:lvlJc w:val="right"/>
      <w:pPr>
        <w:tabs>
          <w:tab w:val="num" w:pos="7120"/>
        </w:tabs>
        <w:ind w:left="7120" w:hanging="180"/>
      </w:pPr>
    </w:lvl>
    <w:lvl w:ilvl="6" w:tplc="0419000F" w:tentative="1">
      <w:start w:val="1"/>
      <w:numFmt w:val="decimal"/>
      <w:lvlText w:val="%7."/>
      <w:lvlJc w:val="left"/>
      <w:pPr>
        <w:tabs>
          <w:tab w:val="num" w:pos="7840"/>
        </w:tabs>
        <w:ind w:left="7840" w:hanging="360"/>
      </w:pPr>
    </w:lvl>
    <w:lvl w:ilvl="7" w:tplc="04190019" w:tentative="1">
      <w:start w:val="1"/>
      <w:numFmt w:val="lowerLetter"/>
      <w:lvlText w:val="%8."/>
      <w:lvlJc w:val="left"/>
      <w:pPr>
        <w:tabs>
          <w:tab w:val="num" w:pos="8560"/>
        </w:tabs>
        <w:ind w:left="8560" w:hanging="360"/>
      </w:pPr>
    </w:lvl>
    <w:lvl w:ilvl="8" w:tplc="0419001B" w:tentative="1">
      <w:start w:val="1"/>
      <w:numFmt w:val="lowerRoman"/>
      <w:lvlText w:val="%9."/>
      <w:lvlJc w:val="right"/>
      <w:pPr>
        <w:tabs>
          <w:tab w:val="num" w:pos="9280"/>
        </w:tabs>
        <w:ind w:left="9280" w:hanging="180"/>
      </w:pPr>
    </w:lvl>
  </w:abstractNum>
  <w:abstractNum w:abstractNumId="2">
    <w:nsid w:val="102A4EB8"/>
    <w:multiLevelType w:val="hybridMultilevel"/>
    <w:tmpl w:val="9B9C4644"/>
    <w:lvl w:ilvl="0" w:tplc="040CB5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108914F8"/>
    <w:multiLevelType w:val="multilevel"/>
    <w:tmpl w:val="34842A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7110DF0"/>
    <w:multiLevelType w:val="hybridMultilevel"/>
    <w:tmpl w:val="676AA75A"/>
    <w:lvl w:ilvl="0" w:tplc="C59203AE">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0824FCE"/>
    <w:multiLevelType w:val="hybridMultilevel"/>
    <w:tmpl w:val="78A60840"/>
    <w:lvl w:ilvl="0" w:tplc="1E2CC9F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2A6236EB"/>
    <w:multiLevelType w:val="hybridMultilevel"/>
    <w:tmpl w:val="1DA22FFC"/>
    <w:lvl w:ilvl="0" w:tplc="F070853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2D961E47"/>
    <w:multiLevelType w:val="hybridMultilevel"/>
    <w:tmpl w:val="5A9EF912"/>
    <w:lvl w:ilvl="0" w:tplc="8B9A20C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377C46A0"/>
    <w:multiLevelType w:val="hybridMultilevel"/>
    <w:tmpl w:val="403CB01E"/>
    <w:lvl w:ilvl="0" w:tplc="F4142CD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395D5E74"/>
    <w:multiLevelType w:val="hybridMultilevel"/>
    <w:tmpl w:val="9ADA421C"/>
    <w:lvl w:ilvl="0" w:tplc="186EA3F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41064DEF"/>
    <w:multiLevelType w:val="hybridMultilevel"/>
    <w:tmpl w:val="2DDE0F98"/>
    <w:lvl w:ilvl="0" w:tplc="B80E877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79F618D"/>
    <w:multiLevelType w:val="hybridMultilevel"/>
    <w:tmpl w:val="06F8A90A"/>
    <w:lvl w:ilvl="0" w:tplc="31B8D14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D7F3F29"/>
    <w:multiLevelType w:val="multilevel"/>
    <w:tmpl w:val="808E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5504426"/>
    <w:multiLevelType w:val="hybridMultilevel"/>
    <w:tmpl w:val="C4AE0180"/>
    <w:lvl w:ilvl="0" w:tplc="1EB4279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783E3656"/>
    <w:multiLevelType w:val="hybridMultilevel"/>
    <w:tmpl w:val="D7627F5E"/>
    <w:lvl w:ilvl="0" w:tplc="21785DBE">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nsid w:val="7ADE756F"/>
    <w:multiLevelType w:val="hybridMultilevel"/>
    <w:tmpl w:val="9B7C925A"/>
    <w:lvl w:ilvl="0" w:tplc="8800DD2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6">
    <w:nsid w:val="7B8A2BAA"/>
    <w:multiLevelType w:val="hybridMultilevel"/>
    <w:tmpl w:val="2A927364"/>
    <w:lvl w:ilvl="0" w:tplc="F7D42AF4">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num w:numId="1">
    <w:abstractNumId w:val="12"/>
  </w:num>
  <w:num w:numId="2">
    <w:abstractNumId w:val="3"/>
  </w:num>
  <w:num w:numId="3">
    <w:abstractNumId w:val="7"/>
  </w:num>
  <w:num w:numId="4">
    <w:abstractNumId w:val="11"/>
  </w:num>
  <w:num w:numId="5">
    <w:abstractNumId w:val="0"/>
  </w:num>
  <w:num w:numId="6">
    <w:abstractNumId w:val="2"/>
  </w:num>
  <w:num w:numId="7">
    <w:abstractNumId w:val="13"/>
  </w:num>
  <w:num w:numId="8">
    <w:abstractNumId w:val="15"/>
  </w:num>
  <w:num w:numId="9">
    <w:abstractNumId w:val="14"/>
  </w:num>
  <w:num w:numId="10">
    <w:abstractNumId w:val="8"/>
  </w:num>
  <w:num w:numId="11">
    <w:abstractNumId w:val="4"/>
  </w:num>
  <w:num w:numId="12">
    <w:abstractNumId w:val="6"/>
  </w:num>
  <w:num w:numId="13">
    <w:abstractNumId w:val="9"/>
  </w:num>
  <w:num w:numId="14">
    <w:abstractNumId w:val="10"/>
  </w:num>
  <w:num w:numId="15">
    <w:abstractNumId w:val="5"/>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rawingGridVerticalSpacing w:val="381"/>
  <w:displayHorizontalDrawingGridEvery w:val="2"/>
  <w:characterSpacingControl w:val="doNotCompress"/>
  <w:compat/>
  <w:rsids>
    <w:rsidRoot w:val="005A4806"/>
    <w:rsid w:val="000245B2"/>
    <w:rsid w:val="000B3A80"/>
    <w:rsid w:val="0029086D"/>
    <w:rsid w:val="00352CCF"/>
    <w:rsid w:val="00473AE2"/>
    <w:rsid w:val="00550AF5"/>
    <w:rsid w:val="005632C0"/>
    <w:rsid w:val="005A4806"/>
    <w:rsid w:val="00634E77"/>
    <w:rsid w:val="006F2299"/>
    <w:rsid w:val="00700660"/>
    <w:rsid w:val="009671EF"/>
    <w:rsid w:val="00980DC1"/>
    <w:rsid w:val="00B012B7"/>
    <w:rsid w:val="00B626AB"/>
    <w:rsid w:val="00B6587C"/>
    <w:rsid w:val="00D05008"/>
    <w:rsid w:val="00DC4608"/>
    <w:rsid w:val="00E44DAA"/>
    <w:rsid w:val="00F20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806"/>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473AE2"/>
    <w:pPr>
      <w:keepNext/>
      <w:keepLines/>
      <w:spacing w:before="240" w:line="259" w:lineRule="auto"/>
      <w:outlineLvl w:val="0"/>
    </w:pPr>
    <w:rPr>
      <w:rFonts w:ascii="Calibri Light" w:eastAsia="Calibri" w:hAnsi="Calibri Light" w:cs="Calibri Light"/>
      <w:color w:val="2E74B5"/>
      <w:sz w:val="32"/>
      <w:szCs w:val="32"/>
      <w:lang w:eastAsia="en-US"/>
    </w:rPr>
  </w:style>
  <w:style w:type="paragraph" w:styleId="3">
    <w:name w:val="heading 3"/>
    <w:basedOn w:val="a"/>
    <w:link w:val="30"/>
    <w:qFormat/>
    <w:rsid w:val="00473AE2"/>
    <w:pPr>
      <w:spacing w:before="100" w:beforeAutospacing="1" w:after="100" w:afterAutospacing="1"/>
      <w:outlineLvl w:val="2"/>
    </w:pPr>
    <w:rPr>
      <w:rFonts w:eastAsia="Calibri"/>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rsid w:val="005A4806"/>
    <w:pPr>
      <w:spacing w:after="0" w:line="240" w:lineRule="auto"/>
    </w:pPr>
    <w:rPr>
      <w:rFonts w:ascii="Calibri" w:eastAsia="Calibri" w:hAnsi="Calibri" w:cs="Times New Roman"/>
      <w:lang w:val="uk-UA"/>
    </w:rPr>
  </w:style>
  <w:style w:type="paragraph" w:styleId="a3">
    <w:name w:val="Balloon Text"/>
    <w:basedOn w:val="a"/>
    <w:link w:val="a4"/>
    <w:semiHidden/>
    <w:unhideWhenUsed/>
    <w:rsid w:val="005A4806"/>
    <w:rPr>
      <w:rFonts w:ascii="Tahoma" w:hAnsi="Tahoma" w:cs="Tahoma"/>
      <w:sz w:val="16"/>
      <w:szCs w:val="16"/>
    </w:rPr>
  </w:style>
  <w:style w:type="character" w:customStyle="1" w:styleId="a4">
    <w:name w:val="Текст выноски Знак"/>
    <w:basedOn w:val="a0"/>
    <w:link w:val="a3"/>
    <w:semiHidden/>
    <w:rsid w:val="005A4806"/>
    <w:rPr>
      <w:rFonts w:ascii="Tahoma" w:eastAsia="Times New Roman" w:hAnsi="Tahoma" w:cs="Tahoma"/>
      <w:sz w:val="16"/>
      <w:szCs w:val="16"/>
      <w:lang w:val="uk-UA" w:eastAsia="ru-RU"/>
    </w:rPr>
  </w:style>
  <w:style w:type="paragraph" w:customStyle="1" w:styleId="11">
    <w:name w:val="Абзац списка1"/>
    <w:basedOn w:val="a"/>
    <w:link w:val="ListParagraphChar"/>
    <w:rsid w:val="005A4806"/>
    <w:pPr>
      <w:spacing w:after="160" w:line="259" w:lineRule="auto"/>
      <w:ind w:left="720"/>
    </w:pPr>
    <w:rPr>
      <w:sz w:val="28"/>
      <w:szCs w:val="28"/>
      <w:lang w:eastAsia="en-US"/>
    </w:rPr>
  </w:style>
  <w:style w:type="paragraph" w:customStyle="1" w:styleId="LO-Normal">
    <w:name w:val="LO-Normal"/>
    <w:rsid w:val="005A4806"/>
    <w:pPr>
      <w:widowControl w:val="0"/>
      <w:suppressAutoHyphens/>
      <w:spacing w:before="240" w:after="0" w:line="300" w:lineRule="auto"/>
      <w:ind w:firstLine="700"/>
      <w:jc w:val="both"/>
    </w:pPr>
    <w:rPr>
      <w:rFonts w:ascii="Courier New" w:eastAsia="Calibri" w:hAnsi="Courier New" w:cs="Courier New"/>
      <w:lang w:val="uk-UA" w:eastAsia="zh-CN"/>
    </w:rPr>
  </w:style>
  <w:style w:type="paragraph" w:customStyle="1" w:styleId="Default">
    <w:name w:val="Default"/>
    <w:rsid w:val="005A480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ListParagraphChar">
    <w:name w:val="List Paragraph Char"/>
    <w:link w:val="11"/>
    <w:locked/>
    <w:rsid w:val="005A4806"/>
    <w:rPr>
      <w:rFonts w:ascii="Times New Roman" w:eastAsia="Times New Roman" w:hAnsi="Times New Roman" w:cs="Times New Roman"/>
      <w:sz w:val="28"/>
      <w:szCs w:val="28"/>
      <w:lang w:val="uk-UA"/>
    </w:rPr>
  </w:style>
  <w:style w:type="paragraph" w:styleId="a5">
    <w:name w:val="Body Text"/>
    <w:basedOn w:val="a"/>
    <w:link w:val="a6"/>
    <w:rsid w:val="005A4806"/>
    <w:pPr>
      <w:spacing w:after="120" w:line="259" w:lineRule="auto"/>
    </w:pPr>
    <w:rPr>
      <w:sz w:val="28"/>
      <w:szCs w:val="28"/>
      <w:lang w:eastAsia="en-US"/>
    </w:rPr>
  </w:style>
  <w:style w:type="character" w:customStyle="1" w:styleId="a6">
    <w:name w:val="Основной текст Знак"/>
    <w:basedOn w:val="a0"/>
    <w:link w:val="a5"/>
    <w:rsid w:val="005A4806"/>
    <w:rPr>
      <w:rFonts w:ascii="Times New Roman" w:eastAsia="Times New Roman" w:hAnsi="Times New Roman" w:cs="Times New Roman"/>
      <w:sz w:val="28"/>
      <w:szCs w:val="28"/>
      <w:lang w:val="uk-UA"/>
    </w:rPr>
  </w:style>
  <w:style w:type="character" w:customStyle="1" w:styleId="10">
    <w:name w:val="Заголовок 1 Знак"/>
    <w:basedOn w:val="a0"/>
    <w:link w:val="1"/>
    <w:rsid w:val="00473AE2"/>
    <w:rPr>
      <w:rFonts w:ascii="Calibri Light" w:eastAsia="Calibri" w:hAnsi="Calibri Light" w:cs="Calibri Light"/>
      <w:color w:val="2E74B5"/>
      <w:sz w:val="32"/>
      <w:szCs w:val="32"/>
      <w:lang w:val="uk-UA"/>
    </w:rPr>
  </w:style>
  <w:style w:type="character" w:customStyle="1" w:styleId="30">
    <w:name w:val="Заголовок 3 Знак"/>
    <w:basedOn w:val="a0"/>
    <w:link w:val="3"/>
    <w:rsid w:val="00473AE2"/>
    <w:rPr>
      <w:rFonts w:ascii="Times New Roman" w:eastAsia="Calibri" w:hAnsi="Times New Roman" w:cs="Times New Roman"/>
      <w:b/>
      <w:bCs/>
      <w:sz w:val="27"/>
      <w:szCs w:val="27"/>
      <w:lang w:val="uk-UA" w:eastAsia="uk-UA"/>
    </w:rPr>
  </w:style>
  <w:style w:type="character" w:styleId="a7">
    <w:name w:val="Strong"/>
    <w:basedOn w:val="a0"/>
    <w:qFormat/>
    <w:rsid w:val="00473AE2"/>
    <w:rPr>
      <w:rFonts w:cs="Times New Roman"/>
      <w:b/>
      <w:bCs/>
    </w:rPr>
  </w:style>
  <w:style w:type="paragraph" w:styleId="a8">
    <w:name w:val="Normal (Web)"/>
    <w:basedOn w:val="a"/>
    <w:semiHidden/>
    <w:rsid w:val="00473AE2"/>
    <w:pPr>
      <w:spacing w:before="100" w:beforeAutospacing="1" w:after="100" w:afterAutospacing="1"/>
    </w:pPr>
    <w:rPr>
      <w:rFonts w:eastAsia="Calibri"/>
      <w:lang w:eastAsia="uk-UA"/>
    </w:rPr>
  </w:style>
  <w:style w:type="paragraph" w:styleId="a9">
    <w:name w:val="Body Text Indent"/>
    <w:basedOn w:val="a"/>
    <w:link w:val="aa"/>
    <w:rsid w:val="00473AE2"/>
    <w:pPr>
      <w:suppressAutoHyphens/>
      <w:spacing w:after="120"/>
      <w:ind w:left="283"/>
    </w:pPr>
    <w:rPr>
      <w:rFonts w:eastAsia="Calibri"/>
      <w:lang w:eastAsia="zh-CN"/>
    </w:rPr>
  </w:style>
  <w:style w:type="character" w:customStyle="1" w:styleId="aa">
    <w:name w:val="Основной текст с отступом Знак"/>
    <w:basedOn w:val="a0"/>
    <w:link w:val="a9"/>
    <w:rsid w:val="00473AE2"/>
    <w:rPr>
      <w:rFonts w:ascii="Times New Roman" w:eastAsia="Calibri" w:hAnsi="Times New Roman" w:cs="Times New Roman"/>
      <w:sz w:val="24"/>
      <w:szCs w:val="24"/>
      <w:lang w:val="uk-UA" w:eastAsia="zh-CN"/>
    </w:rPr>
  </w:style>
  <w:style w:type="table" w:styleId="ab">
    <w:name w:val="Table Grid"/>
    <w:basedOn w:val="a1"/>
    <w:rsid w:val="00473AE2"/>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473AE2"/>
  </w:style>
  <w:style w:type="paragraph" w:customStyle="1" w:styleId="12">
    <w:name w:val="Абзац списку1"/>
    <w:basedOn w:val="a"/>
    <w:rsid w:val="00473AE2"/>
    <w:pPr>
      <w:ind w:left="708"/>
    </w:pPr>
    <w:rPr>
      <w:rFonts w:eastAsia="Calibri"/>
      <w:lang w:val="ru-RU"/>
    </w:rPr>
  </w:style>
  <w:style w:type="character" w:customStyle="1" w:styleId="fontstyle01">
    <w:name w:val="fontstyle01"/>
    <w:rsid w:val="00473AE2"/>
    <w:rPr>
      <w:rFonts w:ascii="CIDFont+F2" w:hAnsi="CIDFont+F2"/>
      <w:color w:val="000000"/>
      <w:sz w:val="28"/>
    </w:rPr>
  </w:style>
  <w:style w:type="paragraph" w:customStyle="1" w:styleId="rvps14">
    <w:name w:val="rvps14"/>
    <w:basedOn w:val="a"/>
    <w:rsid w:val="00473AE2"/>
    <w:pPr>
      <w:spacing w:before="100" w:beforeAutospacing="1" w:after="100" w:afterAutospacing="1"/>
    </w:pPr>
    <w:rPr>
      <w:lang w:val="ru-RU"/>
    </w:rPr>
  </w:style>
  <w:style w:type="paragraph" w:customStyle="1" w:styleId="rvps7">
    <w:name w:val="rvps7"/>
    <w:basedOn w:val="a"/>
    <w:rsid w:val="00473AE2"/>
    <w:pPr>
      <w:spacing w:before="100" w:beforeAutospacing="1" w:after="100" w:afterAutospacing="1"/>
    </w:pPr>
    <w:rPr>
      <w:lang w:val="ru-RU"/>
    </w:rPr>
  </w:style>
  <w:style w:type="character" w:customStyle="1" w:styleId="rvts15">
    <w:name w:val="rvts15"/>
    <w:basedOn w:val="a0"/>
    <w:rsid w:val="00473AE2"/>
  </w:style>
  <w:style w:type="paragraph" w:customStyle="1" w:styleId="rvps1">
    <w:name w:val="rvps1"/>
    <w:basedOn w:val="a"/>
    <w:rsid w:val="00473AE2"/>
    <w:pPr>
      <w:spacing w:before="100" w:beforeAutospacing="1" w:after="100" w:afterAutospacing="1"/>
    </w:pPr>
    <w:rPr>
      <w:lang w:val="ru-RU"/>
    </w:rPr>
  </w:style>
  <w:style w:type="character" w:customStyle="1" w:styleId="rvts11">
    <w:name w:val="rvts11"/>
    <w:basedOn w:val="a0"/>
    <w:rsid w:val="00473AE2"/>
  </w:style>
  <w:style w:type="paragraph" w:customStyle="1" w:styleId="rvps10">
    <w:name w:val="rvps10"/>
    <w:basedOn w:val="a"/>
    <w:rsid w:val="00473AE2"/>
    <w:pPr>
      <w:spacing w:before="100" w:beforeAutospacing="1" w:after="100" w:afterAutospacing="1"/>
    </w:pPr>
    <w:rPr>
      <w:lang w:val="ru-RU"/>
    </w:rPr>
  </w:style>
  <w:style w:type="paragraph" w:customStyle="1" w:styleId="rvps12">
    <w:name w:val="rvps12"/>
    <w:basedOn w:val="a"/>
    <w:rsid w:val="00473AE2"/>
    <w:pPr>
      <w:spacing w:before="100" w:beforeAutospacing="1" w:after="100" w:afterAutospacing="1"/>
    </w:pPr>
    <w:rPr>
      <w:lang w:val="ru-RU"/>
    </w:rPr>
  </w:style>
  <w:style w:type="character" w:customStyle="1" w:styleId="rvts9">
    <w:name w:val="rvts9"/>
    <w:basedOn w:val="a0"/>
    <w:rsid w:val="00473AE2"/>
  </w:style>
  <w:style w:type="character" w:styleId="ac">
    <w:name w:val="Hyperlink"/>
    <w:basedOn w:val="a0"/>
    <w:rsid w:val="00473AE2"/>
    <w:rPr>
      <w:color w:val="0000FF"/>
      <w:u w:val="single"/>
    </w:rPr>
  </w:style>
  <w:style w:type="character" w:customStyle="1" w:styleId="rvts37">
    <w:name w:val="rvts37"/>
    <w:basedOn w:val="a0"/>
    <w:rsid w:val="00473AE2"/>
  </w:style>
  <w:style w:type="paragraph" w:styleId="ad">
    <w:name w:val="header"/>
    <w:basedOn w:val="a"/>
    <w:link w:val="ae"/>
    <w:rsid w:val="00473AE2"/>
    <w:pPr>
      <w:tabs>
        <w:tab w:val="center" w:pos="4677"/>
        <w:tab w:val="right" w:pos="9355"/>
      </w:tabs>
      <w:spacing w:after="160" w:line="259" w:lineRule="auto"/>
    </w:pPr>
    <w:rPr>
      <w:sz w:val="28"/>
      <w:szCs w:val="28"/>
      <w:lang w:eastAsia="en-US"/>
    </w:rPr>
  </w:style>
  <w:style w:type="character" w:customStyle="1" w:styleId="ae">
    <w:name w:val="Верхний колонтитул Знак"/>
    <w:basedOn w:val="a0"/>
    <w:link w:val="ad"/>
    <w:rsid w:val="00473AE2"/>
    <w:rPr>
      <w:rFonts w:ascii="Times New Roman" w:eastAsia="Times New Roman" w:hAnsi="Times New Roman" w:cs="Times New Roman"/>
      <w:sz w:val="28"/>
      <w:szCs w:val="28"/>
      <w:lang w:val="uk-UA"/>
    </w:rPr>
  </w:style>
  <w:style w:type="paragraph" w:styleId="af">
    <w:name w:val="footer"/>
    <w:basedOn w:val="a"/>
    <w:link w:val="af0"/>
    <w:rsid w:val="00473AE2"/>
    <w:pPr>
      <w:tabs>
        <w:tab w:val="center" w:pos="4677"/>
        <w:tab w:val="right" w:pos="9355"/>
      </w:tabs>
      <w:spacing w:after="160" w:line="259" w:lineRule="auto"/>
    </w:pPr>
    <w:rPr>
      <w:sz w:val="28"/>
      <w:szCs w:val="28"/>
      <w:lang w:eastAsia="en-US"/>
    </w:rPr>
  </w:style>
  <w:style w:type="character" w:customStyle="1" w:styleId="af0">
    <w:name w:val="Нижний колонтитул Знак"/>
    <w:basedOn w:val="a0"/>
    <w:link w:val="af"/>
    <w:rsid w:val="00473AE2"/>
    <w:rPr>
      <w:rFonts w:ascii="Times New Roman" w:eastAsia="Times New Roman" w:hAnsi="Times New Roman" w:cs="Times New Roman"/>
      <w:sz w:val="28"/>
      <w:szCs w:val="28"/>
      <w:lang w:val="uk-UA"/>
    </w:rPr>
  </w:style>
  <w:style w:type="character" w:styleId="af1">
    <w:name w:val="page number"/>
    <w:basedOn w:val="a0"/>
    <w:rsid w:val="00473A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011201-11"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3544</Words>
  <Characters>20206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2025-12-08T12:26:00Z</dcterms:created>
  <dcterms:modified xsi:type="dcterms:W3CDTF">2025-12-18T11:35:00Z</dcterms:modified>
</cp:coreProperties>
</file>