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48" w:rsidRDefault="00973648" w:rsidP="00973648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48" w:rsidRPr="007C4709" w:rsidRDefault="00973648" w:rsidP="00973648">
      <w:pPr>
        <w:jc w:val="center"/>
        <w:rPr>
          <w:szCs w:val="28"/>
        </w:rPr>
      </w:pPr>
    </w:p>
    <w:p w:rsidR="00973648" w:rsidRPr="007C4709" w:rsidRDefault="00973648" w:rsidP="00973648">
      <w:pPr>
        <w:jc w:val="center"/>
        <w:rPr>
          <w:b/>
          <w:szCs w:val="28"/>
        </w:rPr>
      </w:pPr>
      <w:r w:rsidRPr="007C4709">
        <w:rPr>
          <w:b/>
          <w:szCs w:val="28"/>
        </w:rPr>
        <w:t>КРЕМЕНЕЦЬКА РАЙОННА РАДА</w:t>
      </w:r>
    </w:p>
    <w:p w:rsidR="00973648" w:rsidRPr="007C4709" w:rsidRDefault="00973648" w:rsidP="00973648">
      <w:pPr>
        <w:jc w:val="center"/>
        <w:rPr>
          <w:b/>
          <w:szCs w:val="28"/>
        </w:rPr>
      </w:pPr>
      <w:r>
        <w:rPr>
          <w:b/>
          <w:szCs w:val="28"/>
        </w:rPr>
        <w:t>ВОСЬМЕ СКЛИКАННЯ. ЧОТИРНАДЦЯТА</w:t>
      </w:r>
      <w:r w:rsidRPr="007C4709">
        <w:rPr>
          <w:b/>
          <w:szCs w:val="28"/>
        </w:rPr>
        <w:t xml:space="preserve"> СЕСІЯ.</w:t>
      </w:r>
      <w:r w:rsidRPr="007C4709">
        <w:rPr>
          <w:b/>
          <w:szCs w:val="28"/>
        </w:rPr>
        <w:br/>
        <w:t xml:space="preserve">Р І Ш Е Н </w:t>
      </w:r>
      <w:proofErr w:type="spellStart"/>
      <w:r w:rsidRPr="007C4709">
        <w:rPr>
          <w:b/>
          <w:szCs w:val="28"/>
        </w:rPr>
        <w:t>Н</w:t>
      </w:r>
      <w:proofErr w:type="spellEnd"/>
      <w:r w:rsidRPr="007C4709">
        <w:rPr>
          <w:b/>
          <w:szCs w:val="28"/>
        </w:rPr>
        <w:t xml:space="preserve"> Я</w:t>
      </w:r>
    </w:p>
    <w:p w:rsidR="00973648" w:rsidRPr="007C4709" w:rsidRDefault="00973648" w:rsidP="00973648">
      <w:pPr>
        <w:jc w:val="center"/>
        <w:rPr>
          <w:b/>
          <w:szCs w:val="28"/>
        </w:rPr>
      </w:pPr>
    </w:p>
    <w:p w:rsidR="00973648" w:rsidRPr="00DB5B05" w:rsidRDefault="00973648" w:rsidP="00973648">
      <w:pPr>
        <w:jc w:val="both"/>
        <w:rPr>
          <w:b/>
          <w:szCs w:val="28"/>
        </w:rPr>
      </w:pPr>
      <w:r>
        <w:rPr>
          <w:b/>
          <w:szCs w:val="28"/>
        </w:rPr>
        <w:t xml:space="preserve">Від « </w:t>
      </w:r>
      <w:r w:rsidR="000E1F7C">
        <w:rPr>
          <w:b/>
          <w:szCs w:val="28"/>
        </w:rPr>
        <w:t>14</w:t>
      </w:r>
      <w:r>
        <w:rPr>
          <w:b/>
          <w:szCs w:val="28"/>
        </w:rPr>
        <w:t xml:space="preserve">   »     </w:t>
      </w:r>
      <w:r w:rsidR="000E1F7C">
        <w:rPr>
          <w:b/>
          <w:szCs w:val="28"/>
        </w:rPr>
        <w:t>12</w:t>
      </w:r>
      <w:r>
        <w:rPr>
          <w:b/>
          <w:szCs w:val="28"/>
        </w:rPr>
        <w:t xml:space="preserve">               2023</w:t>
      </w:r>
      <w:r w:rsidRPr="007C4709">
        <w:rPr>
          <w:b/>
          <w:szCs w:val="28"/>
        </w:rPr>
        <w:t xml:space="preserve"> року                 </w:t>
      </w:r>
      <w:r w:rsidR="000E1F7C">
        <w:rPr>
          <w:b/>
          <w:szCs w:val="28"/>
        </w:rPr>
        <w:t xml:space="preserve">       </w:t>
      </w:r>
      <w:r>
        <w:rPr>
          <w:b/>
          <w:szCs w:val="28"/>
        </w:rPr>
        <w:t xml:space="preserve">        № </w:t>
      </w:r>
      <w:r w:rsidR="000E1F7C">
        <w:rPr>
          <w:b/>
          <w:szCs w:val="28"/>
        </w:rPr>
        <w:t>121</w:t>
      </w:r>
    </w:p>
    <w:p w:rsidR="00973648" w:rsidRDefault="00973648" w:rsidP="00973648">
      <w:pPr>
        <w:jc w:val="both"/>
        <w:rPr>
          <w:b/>
          <w:szCs w:val="28"/>
        </w:rPr>
      </w:pPr>
      <w:r w:rsidRPr="007C4709">
        <w:rPr>
          <w:b/>
          <w:szCs w:val="28"/>
        </w:rPr>
        <w:t>м. Кременець</w:t>
      </w:r>
    </w:p>
    <w:p w:rsidR="00973648" w:rsidRDefault="00973648" w:rsidP="00973648">
      <w:pPr>
        <w:rPr>
          <w:b/>
          <w:szCs w:val="28"/>
        </w:rPr>
      </w:pPr>
    </w:p>
    <w:p w:rsidR="00973648" w:rsidRDefault="00973648" w:rsidP="00973648">
      <w:pPr>
        <w:rPr>
          <w:b/>
          <w:szCs w:val="28"/>
        </w:rPr>
      </w:pPr>
      <w:r>
        <w:rPr>
          <w:b/>
          <w:szCs w:val="28"/>
        </w:rPr>
        <w:t xml:space="preserve">Про дострокове припинення повноважень </w:t>
      </w:r>
    </w:p>
    <w:p w:rsidR="00973648" w:rsidRDefault="00973648" w:rsidP="00973648">
      <w:pPr>
        <w:rPr>
          <w:b/>
          <w:szCs w:val="28"/>
        </w:rPr>
      </w:pPr>
      <w:r>
        <w:rPr>
          <w:b/>
          <w:szCs w:val="28"/>
        </w:rPr>
        <w:t xml:space="preserve">депутата районної ради </w:t>
      </w:r>
      <w:r w:rsidR="005811F4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Чечуріної</w:t>
      </w:r>
      <w:proofErr w:type="spellEnd"/>
      <w:r>
        <w:rPr>
          <w:b/>
          <w:szCs w:val="28"/>
        </w:rPr>
        <w:t xml:space="preserve"> Лілії  Іванівни</w:t>
      </w:r>
    </w:p>
    <w:p w:rsidR="00973648" w:rsidRDefault="00973648" w:rsidP="00973648">
      <w:pPr>
        <w:spacing w:line="240" w:lineRule="auto"/>
        <w:ind w:firstLine="708"/>
        <w:rPr>
          <w:szCs w:val="28"/>
        </w:rPr>
      </w:pPr>
    </w:p>
    <w:p w:rsidR="00973648" w:rsidRDefault="00973648" w:rsidP="00973648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Керуючись статтею 43, частиною 1 статті 49 Закону України «Про місцеве самоврядування в Україні», на підставі пункту 2 частини 2 статті 5 Закону України «Про статус депутатів місцевих рад», враховуючи заяву депутата районної ради </w:t>
      </w:r>
      <w:proofErr w:type="spellStart"/>
      <w:r>
        <w:rPr>
          <w:szCs w:val="28"/>
        </w:rPr>
        <w:t>Чечуріної</w:t>
      </w:r>
      <w:proofErr w:type="spellEnd"/>
      <w:r>
        <w:rPr>
          <w:szCs w:val="28"/>
        </w:rPr>
        <w:t xml:space="preserve"> Л.І. про складання нею депутатських повноважень, районна рада </w:t>
      </w:r>
    </w:p>
    <w:p w:rsidR="00973648" w:rsidRDefault="00973648" w:rsidP="00973648">
      <w:pPr>
        <w:suppressAutoHyphens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973648" w:rsidRDefault="00973648" w:rsidP="00973648">
      <w:pPr>
        <w:suppressAutoHyphens/>
        <w:spacing w:line="240" w:lineRule="auto"/>
        <w:jc w:val="center"/>
        <w:rPr>
          <w:b/>
          <w:szCs w:val="28"/>
        </w:rPr>
      </w:pPr>
    </w:p>
    <w:p w:rsidR="00973648" w:rsidRDefault="00973648" w:rsidP="00973648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 xml:space="preserve">1. Достроково припинити повноваження депутата Кременецької районної ради  восьмого скликання </w:t>
      </w:r>
      <w:proofErr w:type="spellStart"/>
      <w:r>
        <w:rPr>
          <w:szCs w:val="28"/>
        </w:rPr>
        <w:t>Чечуріної</w:t>
      </w:r>
      <w:proofErr w:type="spellEnd"/>
      <w:r>
        <w:rPr>
          <w:szCs w:val="28"/>
        </w:rPr>
        <w:t xml:space="preserve"> Лілії Іванівни обраної за партійними списками  Тернопільської обласної організації Всеукраїнського об’єднання «Батьківщина».</w:t>
      </w:r>
    </w:p>
    <w:p w:rsidR="00973648" w:rsidRDefault="00973648" w:rsidP="00973648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2. Інформувати Кременецьку районну територіальну виборчу комісію про дострокове припинення повноважень депутата.</w:t>
      </w:r>
    </w:p>
    <w:p w:rsidR="00973648" w:rsidRDefault="00973648" w:rsidP="00973648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Внести зміни в додаток до рішення районної ради від 17 грудня 2020 року </w:t>
      </w:r>
    </w:p>
    <w:p w:rsidR="00973648" w:rsidRDefault="00973648" w:rsidP="00973648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№ 6 «Про утворення та обрання постійних комісій районної ради восьмого скликання», а саме, виключити </w:t>
      </w:r>
      <w:proofErr w:type="spellStart"/>
      <w:r>
        <w:rPr>
          <w:rFonts w:ascii="Times New Roman" w:hAnsi="Times New Roman"/>
          <w:sz w:val="28"/>
          <w:szCs w:val="28"/>
        </w:rPr>
        <w:t>Чечуріну</w:t>
      </w:r>
      <w:proofErr w:type="spellEnd"/>
      <w:r>
        <w:rPr>
          <w:rFonts w:ascii="Times New Roman" w:hAnsi="Times New Roman"/>
          <w:sz w:val="28"/>
          <w:szCs w:val="28"/>
        </w:rPr>
        <w:t xml:space="preserve"> Лілію Іванівну зі складу постійної комісії районної ради з питань </w:t>
      </w:r>
      <w:r>
        <w:rPr>
          <w:rFonts w:ascii="Times New Roman" w:hAnsi="Times New Roman"/>
          <w:bCs/>
          <w:sz w:val="28"/>
          <w:szCs w:val="28"/>
          <w:lang w:eastAsia="ru-RU"/>
        </w:rPr>
        <w:t>соціально – економічного розвитку, фінансів, бюджету, інвестицій, підприємництва та регуляторної політики.</w:t>
      </w:r>
    </w:p>
    <w:p w:rsidR="00973648" w:rsidRDefault="00973648" w:rsidP="00973648">
      <w:pPr>
        <w:shd w:val="clear" w:color="auto" w:fill="FFFFFF"/>
        <w:spacing w:line="240" w:lineRule="auto"/>
        <w:ind w:firstLine="708"/>
        <w:jc w:val="both"/>
        <w:rPr>
          <w:szCs w:val="28"/>
          <w:lang w:eastAsia="uk-UA"/>
        </w:rPr>
      </w:pPr>
      <w:r>
        <w:rPr>
          <w:bCs/>
          <w:szCs w:val="28"/>
        </w:rPr>
        <w:t xml:space="preserve">4. </w:t>
      </w:r>
      <w:r>
        <w:rPr>
          <w:szCs w:val="28"/>
        </w:rPr>
        <w:t>Контроль за виконанням рішення покласти на постійну комісію районної ради з питань регламенту, депутатської етики, місцевого самоврядування, законності, охорони прав та свобод громадян.</w:t>
      </w:r>
    </w:p>
    <w:p w:rsidR="00973648" w:rsidRDefault="00973648" w:rsidP="00973648">
      <w:pPr>
        <w:shd w:val="clear" w:color="auto" w:fill="FFFFFF"/>
        <w:spacing w:line="240" w:lineRule="auto"/>
        <w:jc w:val="both"/>
        <w:rPr>
          <w:szCs w:val="28"/>
        </w:rPr>
      </w:pPr>
    </w:p>
    <w:p w:rsidR="005811F4" w:rsidRDefault="005811F4" w:rsidP="00973648">
      <w:pPr>
        <w:shd w:val="clear" w:color="auto" w:fill="FFFFFF"/>
        <w:jc w:val="both"/>
        <w:rPr>
          <w:b/>
          <w:szCs w:val="28"/>
        </w:rPr>
      </w:pPr>
    </w:p>
    <w:p w:rsidR="00973648" w:rsidRDefault="00973648" w:rsidP="00973648">
      <w:pPr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>Голова районної ради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Світлана КЕБАЛЮК</w:t>
      </w:r>
    </w:p>
    <w:p w:rsidR="00973648" w:rsidRDefault="00973648" w:rsidP="00973648">
      <w:pPr>
        <w:jc w:val="both"/>
        <w:rPr>
          <w:szCs w:val="28"/>
        </w:rPr>
      </w:pPr>
    </w:p>
    <w:sectPr w:rsidR="00973648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3648"/>
    <w:rsid w:val="00023491"/>
    <w:rsid w:val="000B3A80"/>
    <w:rsid w:val="000E1F7C"/>
    <w:rsid w:val="0029086D"/>
    <w:rsid w:val="00352CCF"/>
    <w:rsid w:val="005632C0"/>
    <w:rsid w:val="005811F4"/>
    <w:rsid w:val="006F2299"/>
    <w:rsid w:val="00700660"/>
    <w:rsid w:val="007D02FC"/>
    <w:rsid w:val="00973648"/>
    <w:rsid w:val="009D30AF"/>
    <w:rsid w:val="00B626AB"/>
    <w:rsid w:val="00B6587C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48"/>
    <w:pPr>
      <w:spacing w:after="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364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73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4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2023-12-12T10:51:00Z</cp:lastPrinted>
  <dcterms:created xsi:type="dcterms:W3CDTF">2023-12-12T07:38:00Z</dcterms:created>
  <dcterms:modified xsi:type="dcterms:W3CDTF">2023-12-14T14:20:00Z</dcterms:modified>
</cp:coreProperties>
</file>