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F09" w:rsidRPr="00325F09" w:rsidRDefault="00325F09" w:rsidP="00325F09">
      <w:pPr>
        <w:spacing w:after="0" w:line="240" w:lineRule="auto"/>
        <w:ind w:firstLine="709"/>
        <w:jc w:val="cente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Р</w:t>
      </w:r>
      <w:r w:rsidRPr="00325F09">
        <w:rPr>
          <w:rFonts w:ascii="Times New Roman" w:hAnsi="Times New Roman" w:cs="Times New Roman"/>
          <w:b/>
          <w:color w:val="333333"/>
          <w:sz w:val="24"/>
          <w:szCs w:val="24"/>
          <w:shd w:val="clear" w:color="auto" w:fill="FFFFFF"/>
        </w:rPr>
        <w:t xml:space="preserve">озмір </w:t>
      </w:r>
      <w:r w:rsidR="00DF4EEF">
        <w:rPr>
          <w:rFonts w:ascii="Times New Roman" w:hAnsi="Times New Roman" w:cs="Times New Roman"/>
          <w:b/>
          <w:color w:val="333333"/>
          <w:sz w:val="24"/>
          <w:szCs w:val="24"/>
          <w:shd w:val="clear" w:color="auto" w:fill="FFFFFF"/>
        </w:rPr>
        <w:t>єдиного внеску</w:t>
      </w:r>
      <w:r w:rsidRPr="00325F09">
        <w:rPr>
          <w:rFonts w:ascii="Times New Roman" w:hAnsi="Times New Roman" w:cs="Times New Roman"/>
          <w:b/>
          <w:color w:val="333333"/>
          <w:sz w:val="24"/>
          <w:szCs w:val="24"/>
          <w:shd w:val="clear" w:color="auto" w:fill="FFFFFF"/>
        </w:rPr>
        <w:t xml:space="preserve"> для платника – резидента Дія Сіті при нарахуванні заробітної плати та винагороди за виконання робіт (надання послуг)</w:t>
      </w:r>
    </w:p>
    <w:p w:rsidR="00325F09" w:rsidRDefault="00325F09" w:rsidP="00325F09">
      <w:pPr>
        <w:spacing w:after="0" w:line="240" w:lineRule="auto"/>
        <w:ind w:firstLine="709"/>
        <w:jc w:val="both"/>
        <w:rPr>
          <w:rFonts w:ascii="Times New Roman" w:hAnsi="Times New Roman" w:cs="Times New Roman"/>
          <w:color w:val="333333"/>
          <w:sz w:val="24"/>
          <w:szCs w:val="24"/>
          <w:shd w:val="clear" w:color="auto" w:fill="FFFFFF"/>
        </w:rPr>
      </w:pPr>
    </w:p>
    <w:p w:rsidR="00325F09" w:rsidRDefault="00325F09" w:rsidP="00325F09">
      <w:pPr>
        <w:spacing w:after="0" w:line="240" w:lineRule="auto"/>
        <w:ind w:firstLine="709"/>
        <w:jc w:val="both"/>
        <w:rPr>
          <w:rFonts w:ascii="Times New Roman" w:hAnsi="Times New Roman" w:cs="Times New Roman"/>
          <w:color w:val="333333"/>
          <w:sz w:val="24"/>
          <w:szCs w:val="24"/>
          <w:shd w:val="clear" w:color="auto" w:fill="FFFFFF"/>
        </w:rPr>
      </w:pPr>
      <w:r w:rsidRPr="00325F09">
        <w:rPr>
          <w:rFonts w:ascii="Times New Roman" w:hAnsi="Times New Roman" w:cs="Times New Roman"/>
          <w:color w:val="333333"/>
          <w:sz w:val="24"/>
          <w:szCs w:val="24"/>
          <w:shd w:val="clear" w:color="auto" w:fill="FFFFFF"/>
        </w:rPr>
        <w:t>Відповідно до частини 14 прим. 1 ст. 8 Закону України від 08 липня 2010 року №2464-VI «Про збір та облік єдиного внеску на загальнообов’язкове державне соціальне страхування» (далі – Закон №2464) єдиний внесок на загальнообов’язкове державне соціальне страхування (далі – єдиний внесок) для платника – резидента Дія Сіті, який у календарному місяці відповідав вимогам, визначеним пп. 2, 3 частини першої, п. 10 частини другої ст. 5 Закону України від 15 липня 2021 року №1667-ІX «Про стимулювання розвитку цифрової економіки в Україні» (далі – Закон №1667) встановлюється:</w:t>
      </w:r>
    </w:p>
    <w:p w:rsidR="00325F09" w:rsidRDefault="00325F09" w:rsidP="00325F09">
      <w:pPr>
        <w:spacing w:after="0" w:line="240" w:lineRule="auto"/>
        <w:ind w:firstLine="709"/>
        <w:jc w:val="both"/>
        <w:rPr>
          <w:rFonts w:ascii="Times New Roman" w:hAnsi="Times New Roman" w:cs="Times New Roman"/>
          <w:color w:val="333333"/>
          <w:sz w:val="24"/>
          <w:szCs w:val="24"/>
          <w:shd w:val="clear" w:color="auto" w:fill="FFFFFF"/>
        </w:rPr>
      </w:pPr>
      <w:r w:rsidRPr="00325F09">
        <w:rPr>
          <w:rFonts w:ascii="Times New Roman" w:hAnsi="Times New Roman" w:cs="Times New Roman"/>
          <w:color w:val="333333"/>
          <w:sz w:val="24"/>
          <w:szCs w:val="24"/>
          <w:shd w:val="clear" w:color="auto" w:fill="FFFFFF"/>
        </w:rPr>
        <w:t>а) на суму нарахованої кожній застрахованій особі заробітної плати за видами виплат, які включають основну та додаткову заробітну плату, інші заохочувальні та компенсаційні виплати, у тому числі в натуральній формі, що визначаються відповідно до Закону України від 24 березня 1995 року №108/95-ВР «Про оплату праці» із змінами та доповненнями, – у розмірі мінімального страхового внеску;</w:t>
      </w:r>
    </w:p>
    <w:p w:rsidR="00325F09" w:rsidRDefault="00325F09" w:rsidP="00325F09">
      <w:pPr>
        <w:spacing w:after="0" w:line="240" w:lineRule="auto"/>
        <w:ind w:firstLine="709"/>
        <w:jc w:val="both"/>
        <w:rPr>
          <w:rFonts w:ascii="Times New Roman" w:hAnsi="Times New Roman" w:cs="Times New Roman"/>
          <w:color w:val="333333"/>
          <w:sz w:val="24"/>
          <w:szCs w:val="24"/>
          <w:shd w:val="clear" w:color="auto" w:fill="FFFFFF"/>
        </w:rPr>
      </w:pPr>
      <w:r w:rsidRPr="00325F09">
        <w:rPr>
          <w:rFonts w:ascii="Times New Roman" w:hAnsi="Times New Roman" w:cs="Times New Roman"/>
          <w:color w:val="333333"/>
          <w:sz w:val="24"/>
          <w:szCs w:val="24"/>
          <w:shd w:val="clear" w:color="auto" w:fill="FFFFFF"/>
        </w:rPr>
        <w:t xml:space="preserve">б) на суму винагороди фізичним особам за виконання робіт (надання послуг) за </w:t>
      </w:r>
      <w:proofErr w:type="spellStart"/>
      <w:r w:rsidRPr="00325F09">
        <w:rPr>
          <w:rFonts w:ascii="Times New Roman" w:hAnsi="Times New Roman" w:cs="Times New Roman"/>
          <w:color w:val="333333"/>
          <w:sz w:val="24"/>
          <w:szCs w:val="24"/>
          <w:shd w:val="clear" w:color="auto" w:fill="FFFFFF"/>
        </w:rPr>
        <w:t>гіг-контрактами</w:t>
      </w:r>
      <w:proofErr w:type="spellEnd"/>
      <w:r w:rsidRPr="00325F09">
        <w:rPr>
          <w:rFonts w:ascii="Times New Roman" w:hAnsi="Times New Roman" w:cs="Times New Roman"/>
          <w:color w:val="333333"/>
          <w:sz w:val="24"/>
          <w:szCs w:val="24"/>
          <w:shd w:val="clear" w:color="auto" w:fill="FFFFFF"/>
        </w:rPr>
        <w:t>, укладеними у порядку, передбаченому Законом №1667, – у розмірі мінімального страхового внеску.</w:t>
      </w:r>
    </w:p>
    <w:p w:rsidR="00325F09" w:rsidRDefault="00325F09" w:rsidP="00325F09">
      <w:pPr>
        <w:spacing w:after="0" w:line="240" w:lineRule="auto"/>
        <w:ind w:firstLine="709"/>
        <w:jc w:val="both"/>
        <w:rPr>
          <w:rFonts w:ascii="Times New Roman" w:hAnsi="Times New Roman" w:cs="Times New Roman"/>
          <w:color w:val="333333"/>
          <w:sz w:val="24"/>
          <w:szCs w:val="24"/>
          <w:shd w:val="clear" w:color="auto" w:fill="FFFFFF"/>
        </w:rPr>
      </w:pPr>
      <w:r w:rsidRPr="00325F09">
        <w:rPr>
          <w:rFonts w:ascii="Times New Roman" w:hAnsi="Times New Roman" w:cs="Times New Roman"/>
          <w:color w:val="333333"/>
          <w:sz w:val="24"/>
          <w:szCs w:val="24"/>
          <w:shd w:val="clear" w:color="auto" w:fill="FFFFFF"/>
        </w:rPr>
        <w:t xml:space="preserve">Мінімальний страховий внесок – сума єдиного внеску, що визначається </w:t>
      </w:r>
      <w:proofErr w:type="spellStart"/>
      <w:r w:rsidRPr="00325F09">
        <w:rPr>
          <w:rFonts w:ascii="Times New Roman" w:hAnsi="Times New Roman" w:cs="Times New Roman"/>
          <w:color w:val="333333"/>
          <w:sz w:val="24"/>
          <w:szCs w:val="24"/>
          <w:shd w:val="clear" w:color="auto" w:fill="FFFFFF"/>
        </w:rPr>
        <w:t>розрахунково</w:t>
      </w:r>
      <w:proofErr w:type="spellEnd"/>
      <w:r w:rsidRPr="00325F09">
        <w:rPr>
          <w:rFonts w:ascii="Times New Roman" w:hAnsi="Times New Roman" w:cs="Times New Roman"/>
          <w:color w:val="333333"/>
          <w:sz w:val="24"/>
          <w:szCs w:val="24"/>
          <w:shd w:val="clear" w:color="auto" w:fill="FFFFFF"/>
        </w:rPr>
        <w:t xml:space="preserve"> як добуток мінімального розміру заробітної плати на розмір внеску, встановлений законом на місяць, за який нараховується заробітна плата (дохід), та підлягає сплаті щомісяця.</w:t>
      </w:r>
    </w:p>
    <w:p w:rsidR="00325F09" w:rsidRDefault="00325F09" w:rsidP="00325F09">
      <w:pPr>
        <w:spacing w:after="0" w:line="240" w:lineRule="auto"/>
        <w:ind w:firstLine="709"/>
        <w:jc w:val="both"/>
        <w:rPr>
          <w:rFonts w:ascii="Times New Roman" w:hAnsi="Times New Roman" w:cs="Times New Roman"/>
          <w:color w:val="333333"/>
          <w:sz w:val="24"/>
          <w:szCs w:val="24"/>
          <w:shd w:val="clear" w:color="auto" w:fill="FFFFFF"/>
        </w:rPr>
      </w:pPr>
      <w:r w:rsidRPr="00325F09">
        <w:rPr>
          <w:rFonts w:ascii="Times New Roman" w:hAnsi="Times New Roman" w:cs="Times New Roman"/>
          <w:color w:val="333333"/>
          <w:sz w:val="24"/>
          <w:szCs w:val="24"/>
          <w:shd w:val="clear" w:color="auto" w:fill="FFFFFF"/>
        </w:rPr>
        <w:t>Частиною п’ятою ст. 8 Закону №2464 визначено, що єдиний внесок для всіх платників єдиного внеску (крім пільгових категорій) встановлюється у розмірі 22 відсотка.</w:t>
      </w:r>
    </w:p>
    <w:p w:rsidR="00325F09" w:rsidRDefault="00325F09" w:rsidP="00325F09">
      <w:pPr>
        <w:spacing w:after="0" w:line="240" w:lineRule="auto"/>
        <w:ind w:firstLine="709"/>
        <w:jc w:val="both"/>
        <w:rPr>
          <w:rFonts w:ascii="Times New Roman" w:hAnsi="Times New Roman" w:cs="Times New Roman"/>
          <w:color w:val="333333"/>
          <w:sz w:val="24"/>
          <w:szCs w:val="24"/>
          <w:shd w:val="clear" w:color="auto" w:fill="FFFFFF"/>
        </w:rPr>
      </w:pPr>
      <w:r w:rsidRPr="00325F09">
        <w:rPr>
          <w:rFonts w:ascii="Times New Roman" w:hAnsi="Times New Roman" w:cs="Times New Roman"/>
          <w:color w:val="333333"/>
          <w:sz w:val="24"/>
          <w:szCs w:val="24"/>
          <w:shd w:val="clear" w:color="auto" w:fill="FFFFFF"/>
        </w:rPr>
        <w:t>Згідно з пп. 2, 3 частини першої, п. 10 частини другої ст. 5 Закону №1667 резидентом Дія Сіті може бути юридична особа, зареєстрована на території України в установленому законодавством України порядку, незалежно від її місцезнаходження та місця провадження господарської діяльності, яка відповідає, зокрема, таким вимогам:</w:t>
      </w:r>
    </w:p>
    <w:p w:rsidR="00325F09" w:rsidRDefault="00325F09" w:rsidP="00325F09">
      <w:pPr>
        <w:spacing w:after="0" w:line="240" w:lineRule="auto"/>
        <w:ind w:firstLine="709"/>
        <w:jc w:val="both"/>
        <w:rPr>
          <w:rFonts w:ascii="Times New Roman" w:hAnsi="Times New Roman" w:cs="Times New Roman"/>
          <w:color w:val="333333"/>
          <w:sz w:val="24"/>
          <w:szCs w:val="24"/>
          <w:shd w:val="clear" w:color="auto" w:fill="FFFFFF"/>
        </w:rPr>
      </w:pPr>
      <w:r w:rsidRPr="00325F09">
        <w:rPr>
          <w:rFonts w:ascii="Times New Roman" w:hAnsi="Times New Roman" w:cs="Times New Roman"/>
          <w:color w:val="333333"/>
          <w:sz w:val="24"/>
          <w:szCs w:val="24"/>
          <w:shd w:val="clear" w:color="auto" w:fill="FFFFFF"/>
        </w:rPr>
        <w:t xml:space="preserve">розмір середньої місячної винагороди залученим працівникам та </w:t>
      </w:r>
      <w:proofErr w:type="spellStart"/>
      <w:r w:rsidRPr="00325F09">
        <w:rPr>
          <w:rFonts w:ascii="Times New Roman" w:hAnsi="Times New Roman" w:cs="Times New Roman"/>
          <w:color w:val="333333"/>
          <w:sz w:val="24"/>
          <w:szCs w:val="24"/>
          <w:shd w:val="clear" w:color="auto" w:fill="FFFFFF"/>
        </w:rPr>
        <w:t>гіг-спеціалістам</w:t>
      </w:r>
      <w:proofErr w:type="spellEnd"/>
      <w:r w:rsidRPr="00325F09">
        <w:rPr>
          <w:rFonts w:ascii="Times New Roman" w:hAnsi="Times New Roman" w:cs="Times New Roman"/>
          <w:color w:val="333333"/>
          <w:sz w:val="24"/>
          <w:szCs w:val="24"/>
          <w:shd w:val="clear" w:color="auto" w:fill="FFFFFF"/>
        </w:rPr>
        <w:t>, починаючи з календарного місяця, наступного за календарним місяцем, в якому набуто статус резидента Дія Сіті, кожного календарного місяця становить не менше, ніж еквівалент 1200 євро за офіційним курсом гривні щодо євро, встановленим Національним банком України станом на перше число відповідного календарного місяця;</w:t>
      </w:r>
    </w:p>
    <w:p w:rsidR="00325F09" w:rsidRDefault="00325F09" w:rsidP="00325F09">
      <w:pPr>
        <w:spacing w:after="0" w:line="240" w:lineRule="auto"/>
        <w:ind w:firstLine="709"/>
        <w:jc w:val="both"/>
        <w:rPr>
          <w:rFonts w:ascii="Times New Roman" w:hAnsi="Times New Roman" w:cs="Times New Roman"/>
          <w:color w:val="333333"/>
          <w:sz w:val="24"/>
          <w:szCs w:val="24"/>
          <w:shd w:val="clear" w:color="auto" w:fill="FFFFFF"/>
        </w:rPr>
      </w:pPr>
      <w:r w:rsidRPr="00325F09">
        <w:rPr>
          <w:rFonts w:ascii="Times New Roman" w:hAnsi="Times New Roman" w:cs="Times New Roman"/>
          <w:color w:val="333333"/>
          <w:sz w:val="24"/>
          <w:szCs w:val="24"/>
          <w:shd w:val="clear" w:color="auto" w:fill="FFFFFF"/>
        </w:rPr>
        <w:t xml:space="preserve">середньооблікова кількість працівників та </w:t>
      </w:r>
      <w:proofErr w:type="spellStart"/>
      <w:r w:rsidRPr="00325F09">
        <w:rPr>
          <w:rFonts w:ascii="Times New Roman" w:hAnsi="Times New Roman" w:cs="Times New Roman"/>
          <w:color w:val="333333"/>
          <w:sz w:val="24"/>
          <w:szCs w:val="24"/>
          <w:shd w:val="clear" w:color="auto" w:fill="FFFFFF"/>
        </w:rPr>
        <w:t>гіг-спеціалістів</w:t>
      </w:r>
      <w:proofErr w:type="spellEnd"/>
      <w:r w:rsidRPr="00325F09">
        <w:rPr>
          <w:rFonts w:ascii="Times New Roman" w:hAnsi="Times New Roman" w:cs="Times New Roman"/>
          <w:color w:val="333333"/>
          <w:sz w:val="24"/>
          <w:szCs w:val="24"/>
          <w:shd w:val="clear" w:color="auto" w:fill="FFFFFF"/>
        </w:rPr>
        <w:t xml:space="preserve"> юридичної особи (у разі залучення) за підсумками кожного календарного місяця, починаючи з наступного за календарним місяцем, в якому юридичною особою набуто статус резидента Дія Сіті, становить не менше дев’яти осіб.</w:t>
      </w:r>
    </w:p>
    <w:p w:rsidR="007B7753" w:rsidRDefault="00325F09" w:rsidP="00325F09">
      <w:pPr>
        <w:spacing w:after="0" w:line="240" w:lineRule="auto"/>
        <w:ind w:firstLine="709"/>
        <w:jc w:val="both"/>
        <w:rPr>
          <w:rFonts w:ascii="Times New Roman" w:hAnsi="Times New Roman" w:cs="Times New Roman"/>
          <w:color w:val="333333"/>
          <w:sz w:val="24"/>
          <w:szCs w:val="24"/>
          <w:shd w:val="clear" w:color="auto" w:fill="FFFFFF"/>
        </w:rPr>
      </w:pPr>
      <w:r w:rsidRPr="00325F09">
        <w:rPr>
          <w:rFonts w:ascii="Times New Roman" w:hAnsi="Times New Roman" w:cs="Times New Roman"/>
          <w:color w:val="333333"/>
          <w:sz w:val="24"/>
          <w:szCs w:val="24"/>
          <w:shd w:val="clear" w:color="auto" w:fill="FFFFFF"/>
        </w:rPr>
        <w:t>Не може бути резидентом Дія Сіті юридична особа, яка протягом більш як 30 днів має податковий борг, загальна сума якого становить понад 10 мінімальних заробітних плат (виходячи з розміру мінімальної заробітної плати, встановленої на 1 січня поточного календарного року) (частина друга ст. 5 Закону №1667).</w:t>
      </w:r>
    </w:p>
    <w:p w:rsidR="00325F09" w:rsidRDefault="00325F09" w:rsidP="00325F09">
      <w:pPr>
        <w:spacing w:after="0" w:line="240" w:lineRule="auto"/>
        <w:ind w:firstLine="709"/>
        <w:jc w:val="both"/>
        <w:rPr>
          <w:rFonts w:ascii="Times New Roman" w:hAnsi="Times New Roman" w:cs="Times New Roman"/>
          <w:color w:val="333333"/>
          <w:sz w:val="24"/>
          <w:szCs w:val="24"/>
          <w:shd w:val="clear" w:color="auto" w:fill="FFFFFF"/>
        </w:rPr>
      </w:pPr>
    </w:p>
    <w:p w:rsidR="00325F09" w:rsidRPr="001A1836" w:rsidRDefault="00325F09" w:rsidP="00325F09">
      <w:pPr>
        <w:pStyle w:val="a3"/>
        <w:ind w:firstLine="709"/>
        <w:jc w:val="right"/>
        <w:rPr>
          <w:rFonts w:ascii="Times New Roman" w:hAnsi="Times New Roman"/>
          <w:sz w:val="24"/>
          <w:szCs w:val="24"/>
        </w:rPr>
      </w:pPr>
      <w:r w:rsidRPr="001A1836">
        <w:rPr>
          <w:rFonts w:ascii="Times New Roman" w:hAnsi="Times New Roman"/>
          <w:sz w:val="24"/>
          <w:szCs w:val="24"/>
        </w:rPr>
        <w:t xml:space="preserve">Сектор інформаційної взаємодії </w:t>
      </w:r>
    </w:p>
    <w:p w:rsidR="00325F09" w:rsidRPr="001A1836" w:rsidRDefault="00325F09" w:rsidP="00325F09">
      <w:pPr>
        <w:pStyle w:val="a3"/>
        <w:ind w:firstLine="709"/>
        <w:jc w:val="right"/>
        <w:rPr>
          <w:rFonts w:ascii="Times New Roman" w:hAnsi="Times New Roman"/>
          <w:sz w:val="24"/>
          <w:szCs w:val="24"/>
        </w:rPr>
      </w:pPr>
      <w:r w:rsidRPr="001A1836">
        <w:rPr>
          <w:rFonts w:ascii="Times New Roman" w:hAnsi="Times New Roman"/>
          <w:sz w:val="24"/>
          <w:szCs w:val="24"/>
        </w:rPr>
        <w:t>Головного управління ДПС у Тернопільській області</w:t>
      </w:r>
    </w:p>
    <w:p w:rsidR="00325F09" w:rsidRPr="001A1836" w:rsidRDefault="00325F09" w:rsidP="00325F09">
      <w:pPr>
        <w:pStyle w:val="a3"/>
        <w:ind w:firstLine="709"/>
        <w:jc w:val="both"/>
        <w:rPr>
          <w:rFonts w:ascii="Times New Roman" w:hAnsi="Times New Roman"/>
          <w:sz w:val="24"/>
          <w:szCs w:val="24"/>
        </w:rPr>
      </w:pPr>
    </w:p>
    <w:p w:rsidR="00325F09" w:rsidRPr="001A1836" w:rsidRDefault="00325F09" w:rsidP="00325F09">
      <w:pPr>
        <w:pStyle w:val="a3"/>
        <w:ind w:firstLine="709"/>
        <w:jc w:val="both"/>
        <w:rPr>
          <w:rFonts w:ascii="Times New Roman" w:hAnsi="Times New Roman"/>
          <w:sz w:val="24"/>
          <w:szCs w:val="24"/>
        </w:rPr>
      </w:pPr>
      <w:r w:rsidRPr="001A1836">
        <w:rPr>
          <w:rFonts w:ascii="Times New Roman" w:hAnsi="Times New Roman"/>
          <w:sz w:val="24"/>
          <w:szCs w:val="24"/>
        </w:rPr>
        <w:t>Людмила КОБЕЛЬ</w:t>
      </w:r>
    </w:p>
    <w:p w:rsidR="00325F09" w:rsidRPr="001A1836" w:rsidRDefault="00325F09" w:rsidP="00325F09">
      <w:pPr>
        <w:spacing w:after="0" w:line="240" w:lineRule="auto"/>
        <w:ind w:firstLine="709"/>
        <w:jc w:val="both"/>
        <w:rPr>
          <w:rFonts w:ascii="Times New Roman" w:hAnsi="Times New Roman"/>
          <w:sz w:val="24"/>
          <w:szCs w:val="24"/>
        </w:rPr>
      </w:pPr>
    </w:p>
    <w:p w:rsidR="00325F09" w:rsidRPr="001A1836" w:rsidRDefault="00325F09" w:rsidP="00325F09">
      <w:pPr>
        <w:spacing w:after="0" w:line="240" w:lineRule="auto"/>
        <w:ind w:firstLine="709"/>
        <w:jc w:val="both"/>
        <w:rPr>
          <w:rFonts w:ascii="Times New Roman" w:hAnsi="Times New Roman"/>
          <w:sz w:val="24"/>
          <w:szCs w:val="24"/>
        </w:rPr>
      </w:pPr>
      <w:r w:rsidRPr="001A1836">
        <w:rPr>
          <w:rFonts w:ascii="Times New Roman" w:hAnsi="Times New Roman"/>
          <w:sz w:val="24"/>
          <w:szCs w:val="24"/>
        </w:rPr>
        <w:t>Погоджено</w:t>
      </w:r>
      <w:r w:rsidRPr="001A1836">
        <w:rPr>
          <w:rFonts w:ascii="Times New Roman" w:hAnsi="Times New Roman"/>
          <w:sz w:val="24"/>
          <w:szCs w:val="24"/>
          <w:lang w:val="ru-RU"/>
        </w:rPr>
        <w:t>:</w:t>
      </w:r>
      <w:r w:rsidRPr="001A1836">
        <w:rPr>
          <w:rFonts w:ascii="Times New Roman" w:hAnsi="Times New Roman"/>
          <w:sz w:val="24"/>
          <w:szCs w:val="24"/>
        </w:rPr>
        <w:t xml:space="preserve"> </w:t>
      </w:r>
    </w:p>
    <w:p w:rsidR="00325F09" w:rsidRPr="001A1836" w:rsidRDefault="00325F09" w:rsidP="00325F09">
      <w:pPr>
        <w:spacing w:after="0" w:line="240" w:lineRule="auto"/>
        <w:ind w:firstLine="709"/>
        <w:jc w:val="both"/>
        <w:rPr>
          <w:rFonts w:ascii="Times New Roman" w:hAnsi="Times New Roman" w:cs="Times New Roman"/>
          <w:sz w:val="24"/>
          <w:szCs w:val="24"/>
        </w:rPr>
      </w:pPr>
      <w:r w:rsidRPr="001A1836">
        <w:rPr>
          <w:rFonts w:ascii="Times New Roman" w:hAnsi="Times New Roman"/>
          <w:sz w:val="24"/>
          <w:szCs w:val="24"/>
        </w:rPr>
        <w:t>Наталія СОРОКА</w:t>
      </w:r>
    </w:p>
    <w:p w:rsidR="00325F09" w:rsidRPr="001A1836" w:rsidRDefault="00325F09" w:rsidP="00325F09">
      <w:pPr>
        <w:spacing w:after="0" w:line="240" w:lineRule="auto"/>
        <w:ind w:firstLine="709"/>
        <w:jc w:val="both"/>
        <w:rPr>
          <w:rFonts w:ascii="Times New Roman" w:hAnsi="Times New Roman" w:cs="Times New Roman"/>
          <w:sz w:val="24"/>
          <w:szCs w:val="24"/>
          <w:lang w:val="en-US"/>
        </w:rPr>
      </w:pPr>
    </w:p>
    <w:p w:rsidR="00325F09" w:rsidRPr="001A1836" w:rsidRDefault="00325F09" w:rsidP="00325F09">
      <w:pPr>
        <w:spacing w:after="0" w:line="240" w:lineRule="auto"/>
        <w:ind w:firstLine="709"/>
        <w:jc w:val="both"/>
        <w:rPr>
          <w:rFonts w:ascii="Times New Roman" w:hAnsi="Times New Roman" w:cs="Times New Roman"/>
          <w:sz w:val="24"/>
          <w:szCs w:val="24"/>
        </w:rPr>
      </w:pPr>
    </w:p>
    <w:p w:rsidR="00325F09" w:rsidRPr="00325F09" w:rsidRDefault="00325F09" w:rsidP="00325F09">
      <w:pPr>
        <w:spacing w:after="0" w:line="240" w:lineRule="auto"/>
        <w:ind w:firstLine="709"/>
        <w:jc w:val="both"/>
        <w:rPr>
          <w:rFonts w:ascii="Times New Roman" w:hAnsi="Times New Roman" w:cs="Times New Roman"/>
          <w:sz w:val="24"/>
          <w:szCs w:val="24"/>
        </w:rPr>
      </w:pPr>
    </w:p>
    <w:sectPr w:rsidR="00325F09" w:rsidRPr="00325F09" w:rsidSect="007B775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5F09"/>
    <w:rsid w:val="00013DF3"/>
    <w:rsid w:val="00016319"/>
    <w:rsid w:val="00020BC2"/>
    <w:rsid w:val="00022184"/>
    <w:rsid w:val="00025480"/>
    <w:rsid w:val="0002786B"/>
    <w:rsid w:val="00030FB6"/>
    <w:rsid w:val="0003183E"/>
    <w:rsid w:val="00031F43"/>
    <w:rsid w:val="00032125"/>
    <w:rsid w:val="0003301C"/>
    <w:rsid w:val="000357BA"/>
    <w:rsid w:val="000363BC"/>
    <w:rsid w:val="00042D53"/>
    <w:rsid w:val="00062169"/>
    <w:rsid w:val="0006545F"/>
    <w:rsid w:val="000666A1"/>
    <w:rsid w:val="0007509B"/>
    <w:rsid w:val="000800ED"/>
    <w:rsid w:val="000818FD"/>
    <w:rsid w:val="00092662"/>
    <w:rsid w:val="00097CAA"/>
    <w:rsid w:val="000A02D1"/>
    <w:rsid w:val="000A71AE"/>
    <w:rsid w:val="000B0FD0"/>
    <w:rsid w:val="000B109D"/>
    <w:rsid w:val="000B2FF2"/>
    <w:rsid w:val="000B3695"/>
    <w:rsid w:val="000B5D8D"/>
    <w:rsid w:val="000B7C21"/>
    <w:rsid w:val="000C0715"/>
    <w:rsid w:val="000C253D"/>
    <w:rsid w:val="000C2B7D"/>
    <w:rsid w:val="000C41C6"/>
    <w:rsid w:val="000D29A5"/>
    <w:rsid w:val="000E0BB6"/>
    <w:rsid w:val="000F5EA6"/>
    <w:rsid w:val="00100B22"/>
    <w:rsid w:val="0010437E"/>
    <w:rsid w:val="0010749D"/>
    <w:rsid w:val="00110F1A"/>
    <w:rsid w:val="001151BB"/>
    <w:rsid w:val="00115D4A"/>
    <w:rsid w:val="00123193"/>
    <w:rsid w:val="001277D7"/>
    <w:rsid w:val="001278C0"/>
    <w:rsid w:val="0014130E"/>
    <w:rsid w:val="0014277B"/>
    <w:rsid w:val="001512FC"/>
    <w:rsid w:val="00152064"/>
    <w:rsid w:val="00156B80"/>
    <w:rsid w:val="00157EEF"/>
    <w:rsid w:val="0016223F"/>
    <w:rsid w:val="001806CE"/>
    <w:rsid w:val="001829C8"/>
    <w:rsid w:val="00187E66"/>
    <w:rsid w:val="001A05E4"/>
    <w:rsid w:val="001A089D"/>
    <w:rsid w:val="001A510F"/>
    <w:rsid w:val="001B25CB"/>
    <w:rsid w:val="001B4411"/>
    <w:rsid w:val="001B5FFB"/>
    <w:rsid w:val="001B6DFA"/>
    <w:rsid w:val="001C2C42"/>
    <w:rsid w:val="001C5D07"/>
    <w:rsid w:val="001D3E8A"/>
    <w:rsid w:val="001D564F"/>
    <w:rsid w:val="001E28D1"/>
    <w:rsid w:val="001F5A08"/>
    <w:rsid w:val="0020145E"/>
    <w:rsid w:val="00202B8C"/>
    <w:rsid w:val="0020420F"/>
    <w:rsid w:val="00207A29"/>
    <w:rsid w:val="00210384"/>
    <w:rsid w:val="00210875"/>
    <w:rsid w:val="00211947"/>
    <w:rsid w:val="00211E0C"/>
    <w:rsid w:val="0021328B"/>
    <w:rsid w:val="00214264"/>
    <w:rsid w:val="00214D3C"/>
    <w:rsid w:val="00216AC5"/>
    <w:rsid w:val="00222202"/>
    <w:rsid w:val="0022250A"/>
    <w:rsid w:val="0022346E"/>
    <w:rsid w:val="002340EF"/>
    <w:rsid w:val="00234418"/>
    <w:rsid w:val="002346E6"/>
    <w:rsid w:val="00236683"/>
    <w:rsid w:val="002371DE"/>
    <w:rsid w:val="00242EB9"/>
    <w:rsid w:val="00244062"/>
    <w:rsid w:val="0024754A"/>
    <w:rsid w:val="00250FEC"/>
    <w:rsid w:val="00266EE8"/>
    <w:rsid w:val="00271EC8"/>
    <w:rsid w:val="00284A29"/>
    <w:rsid w:val="002874DE"/>
    <w:rsid w:val="002911E9"/>
    <w:rsid w:val="00291BA6"/>
    <w:rsid w:val="00296686"/>
    <w:rsid w:val="002973C4"/>
    <w:rsid w:val="002A0288"/>
    <w:rsid w:val="002A138D"/>
    <w:rsid w:val="002A4470"/>
    <w:rsid w:val="002A5B57"/>
    <w:rsid w:val="002B166B"/>
    <w:rsid w:val="002B54AD"/>
    <w:rsid w:val="002B5659"/>
    <w:rsid w:val="002C161B"/>
    <w:rsid w:val="002C2FA9"/>
    <w:rsid w:val="002C5FCE"/>
    <w:rsid w:val="002D11F0"/>
    <w:rsid w:val="002D19C7"/>
    <w:rsid w:val="002D363C"/>
    <w:rsid w:val="002D38B1"/>
    <w:rsid w:val="002D7D48"/>
    <w:rsid w:val="002F1BF1"/>
    <w:rsid w:val="002F39D1"/>
    <w:rsid w:val="003067E5"/>
    <w:rsid w:val="00313176"/>
    <w:rsid w:val="0031508F"/>
    <w:rsid w:val="003213BD"/>
    <w:rsid w:val="00325F09"/>
    <w:rsid w:val="00344BDA"/>
    <w:rsid w:val="00350233"/>
    <w:rsid w:val="00353060"/>
    <w:rsid w:val="0035552F"/>
    <w:rsid w:val="00355ED6"/>
    <w:rsid w:val="00363392"/>
    <w:rsid w:val="00365D53"/>
    <w:rsid w:val="00370538"/>
    <w:rsid w:val="00374FBC"/>
    <w:rsid w:val="00395D2E"/>
    <w:rsid w:val="003970EC"/>
    <w:rsid w:val="003973E3"/>
    <w:rsid w:val="003A04E5"/>
    <w:rsid w:val="003A6AD5"/>
    <w:rsid w:val="003B1E22"/>
    <w:rsid w:val="003B269F"/>
    <w:rsid w:val="003B38AD"/>
    <w:rsid w:val="003D2579"/>
    <w:rsid w:val="003D28EB"/>
    <w:rsid w:val="003E60AD"/>
    <w:rsid w:val="003E6B38"/>
    <w:rsid w:val="003F0BEC"/>
    <w:rsid w:val="003F4052"/>
    <w:rsid w:val="003F6303"/>
    <w:rsid w:val="00402C06"/>
    <w:rsid w:val="00421969"/>
    <w:rsid w:val="00424B6B"/>
    <w:rsid w:val="00425A11"/>
    <w:rsid w:val="004335EE"/>
    <w:rsid w:val="0043578A"/>
    <w:rsid w:val="0043590C"/>
    <w:rsid w:val="004369DA"/>
    <w:rsid w:val="00443C8F"/>
    <w:rsid w:val="00445747"/>
    <w:rsid w:val="00456201"/>
    <w:rsid w:val="00460243"/>
    <w:rsid w:val="0046143E"/>
    <w:rsid w:val="00461541"/>
    <w:rsid w:val="004649D6"/>
    <w:rsid w:val="00466078"/>
    <w:rsid w:val="00467454"/>
    <w:rsid w:val="004674A3"/>
    <w:rsid w:val="00474533"/>
    <w:rsid w:val="00475F06"/>
    <w:rsid w:val="0048112B"/>
    <w:rsid w:val="004822E7"/>
    <w:rsid w:val="004956D7"/>
    <w:rsid w:val="004A57B1"/>
    <w:rsid w:val="004B2076"/>
    <w:rsid w:val="004B6B4D"/>
    <w:rsid w:val="004C166F"/>
    <w:rsid w:val="004C1FE1"/>
    <w:rsid w:val="004D3190"/>
    <w:rsid w:val="004D32D6"/>
    <w:rsid w:val="004D767F"/>
    <w:rsid w:val="004E0ED3"/>
    <w:rsid w:val="004E3783"/>
    <w:rsid w:val="004E3855"/>
    <w:rsid w:val="004E4D75"/>
    <w:rsid w:val="004E508B"/>
    <w:rsid w:val="004E51E6"/>
    <w:rsid w:val="004E55E3"/>
    <w:rsid w:val="004E5961"/>
    <w:rsid w:val="004E6F9E"/>
    <w:rsid w:val="004E76CB"/>
    <w:rsid w:val="004F31AA"/>
    <w:rsid w:val="004F36AB"/>
    <w:rsid w:val="004F4F0B"/>
    <w:rsid w:val="004F63AA"/>
    <w:rsid w:val="004F7014"/>
    <w:rsid w:val="00501BD1"/>
    <w:rsid w:val="00501F4C"/>
    <w:rsid w:val="00502249"/>
    <w:rsid w:val="0050466C"/>
    <w:rsid w:val="00506E22"/>
    <w:rsid w:val="005116DC"/>
    <w:rsid w:val="00512333"/>
    <w:rsid w:val="0051765F"/>
    <w:rsid w:val="00526D7B"/>
    <w:rsid w:val="00531602"/>
    <w:rsid w:val="00532CA8"/>
    <w:rsid w:val="00532F86"/>
    <w:rsid w:val="0053404B"/>
    <w:rsid w:val="00541AD4"/>
    <w:rsid w:val="00553009"/>
    <w:rsid w:val="00553112"/>
    <w:rsid w:val="0055465B"/>
    <w:rsid w:val="00574299"/>
    <w:rsid w:val="005801C9"/>
    <w:rsid w:val="005869EF"/>
    <w:rsid w:val="00592C3A"/>
    <w:rsid w:val="0059419D"/>
    <w:rsid w:val="005966BB"/>
    <w:rsid w:val="005A4623"/>
    <w:rsid w:val="005A5EDA"/>
    <w:rsid w:val="005A6761"/>
    <w:rsid w:val="005B2F21"/>
    <w:rsid w:val="005C0FA8"/>
    <w:rsid w:val="005D0789"/>
    <w:rsid w:val="005E7908"/>
    <w:rsid w:val="005F1A4A"/>
    <w:rsid w:val="005F23B0"/>
    <w:rsid w:val="005F40D7"/>
    <w:rsid w:val="005F4ECA"/>
    <w:rsid w:val="00601C4E"/>
    <w:rsid w:val="0060296B"/>
    <w:rsid w:val="0061066E"/>
    <w:rsid w:val="00612179"/>
    <w:rsid w:val="006121B7"/>
    <w:rsid w:val="006133FD"/>
    <w:rsid w:val="006310BF"/>
    <w:rsid w:val="00636DCB"/>
    <w:rsid w:val="00640E1D"/>
    <w:rsid w:val="00653B3F"/>
    <w:rsid w:val="00657763"/>
    <w:rsid w:val="00660327"/>
    <w:rsid w:val="00662549"/>
    <w:rsid w:val="00662B27"/>
    <w:rsid w:val="00663AEB"/>
    <w:rsid w:val="00674848"/>
    <w:rsid w:val="006766BB"/>
    <w:rsid w:val="006772B9"/>
    <w:rsid w:val="00681E9F"/>
    <w:rsid w:val="00682181"/>
    <w:rsid w:val="006A0371"/>
    <w:rsid w:val="006A090F"/>
    <w:rsid w:val="006A14EE"/>
    <w:rsid w:val="006A2507"/>
    <w:rsid w:val="006A5581"/>
    <w:rsid w:val="006A7003"/>
    <w:rsid w:val="006B10FD"/>
    <w:rsid w:val="006B5CAB"/>
    <w:rsid w:val="006C5A28"/>
    <w:rsid w:val="006C5DA8"/>
    <w:rsid w:val="006D325D"/>
    <w:rsid w:val="006E116F"/>
    <w:rsid w:val="006F4698"/>
    <w:rsid w:val="007045AE"/>
    <w:rsid w:val="00704CA9"/>
    <w:rsid w:val="00706B54"/>
    <w:rsid w:val="00707259"/>
    <w:rsid w:val="007078AE"/>
    <w:rsid w:val="007160ED"/>
    <w:rsid w:val="00723816"/>
    <w:rsid w:val="00725E3A"/>
    <w:rsid w:val="0072624D"/>
    <w:rsid w:val="0073597B"/>
    <w:rsid w:val="007406F1"/>
    <w:rsid w:val="00763C35"/>
    <w:rsid w:val="00766FCE"/>
    <w:rsid w:val="007705DD"/>
    <w:rsid w:val="0077128C"/>
    <w:rsid w:val="0077296C"/>
    <w:rsid w:val="00781C00"/>
    <w:rsid w:val="00785170"/>
    <w:rsid w:val="00790A1A"/>
    <w:rsid w:val="00791DDF"/>
    <w:rsid w:val="007A1B6B"/>
    <w:rsid w:val="007B08D1"/>
    <w:rsid w:val="007B1101"/>
    <w:rsid w:val="007B1AA5"/>
    <w:rsid w:val="007B35FC"/>
    <w:rsid w:val="007B7753"/>
    <w:rsid w:val="007C113E"/>
    <w:rsid w:val="007C26D0"/>
    <w:rsid w:val="007E4A81"/>
    <w:rsid w:val="007E66ED"/>
    <w:rsid w:val="007E71BD"/>
    <w:rsid w:val="007F0051"/>
    <w:rsid w:val="007F5C35"/>
    <w:rsid w:val="00801D35"/>
    <w:rsid w:val="0081288A"/>
    <w:rsid w:val="00813FA5"/>
    <w:rsid w:val="00824814"/>
    <w:rsid w:val="008348FA"/>
    <w:rsid w:val="00834D78"/>
    <w:rsid w:val="00840814"/>
    <w:rsid w:val="008448FD"/>
    <w:rsid w:val="008469AD"/>
    <w:rsid w:val="00852A18"/>
    <w:rsid w:val="00854E13"/>
    <w:rsid w:val="00864C8C"/>
    <w:rsid w:val="008668B3"/>
    <w:rsid w:val="0086700D"/>
    <w:rsid w:val="00872DB8"/>
    <w:rsid w:val="00872F73"/>
    <w:rsid w:val="00887E08"/>
    <w:rsid w:val="00890EDA"/>
    <w:rsid w:val="0089147C"/>
    <w:rsid w:val="00892A81"/>
    <w:rsid w:val="008A1505"/>
    <w:rsid w:val="008A7E2B"/>
    <w:rsid w:val="008B17F7"/>
    <w:rsid w:val="008B2819"/>
    <w:rsid w:val="008B393A"/>
    <w:rsid w:val="008C2C9B"/>
    <w:rsid w:val="008C30AA"/>
    <w:rsid w:val="008D0509"/>
    <w:rsid w:val="008D53EB"/>
    <w:rsid w:val="008D6943"/>
    <w:rsid w:val="008D6E37"/>
    <w:rsid w:val="008D72F3"/>
    <w:rsid w:val="008E0A9D"/>
    <w:rsid w:val="008F31A6"/>
    <w:rsid w:val="008F4EDE"/>
    <w:rsid w:val="008F73C0"/>
    <w:rsid w:val="008F75EE"/>
    <w:rsid w:val="00900DE2"/>
    <w:rsid w:val="00901226"/>
    <w:rsid w:val="00901EBA"/>
    <w:rsid w:val="009055F6"/>
    <w:rsid w:val="009068AF"/>
    <w:rsid w:val="0091243C"/>
    <w:rsid w:val="00912E58"/>
    <w:rsid w:val="009130AE"/>
    <w:rsid w:val="009141F3"/>
    <w:rsid w:val="009144D8"/>
    <w:rsid w:val="00920C04"/>
    <w:rsid w:val="009220E8"/>
    <w:rsid w:val="00926E35"/>
    <w:rsid w:val="0093331D"/>
    <w:rsid w:val="009372D2"/>
    <w:rsid w:val="00942437"/>
    <w:rsid w:val="00945622"/>
    <w:rsid w:val="009601D9"/>
    <w:rsid w:val="00960D37"/>
    <w:rsid w:val="00965E82"/>
    <w:rsid w:val="0098118F"/>
    <w:rsid w:val="009827CB"/>
    <w:rsid w:val="00986545"/>
    <w:rsid w:val="00991029"/>
    <w:rsid w:val="009A46E1"/>
    <w:rsid w:val="009A57D5"/>
    <w:rsid w:val="009B6F25"/>
    <w:rsid w:val="009C0E6C"/>
    <w:rsid w:val="009C3CD7"/>
    <w:rsid w:val="009D122A"/>
    <w:rsid w:val="009D1449"/>
    <w:rsid w:val="009D4982"/>
    <w:rsid w:val="009E224D"/>
    <w:rsid w:val="009F0C0D"/>
    <w:rsid w:val="009F2142"/>
    <w:rsid w:val="009F39A3"/>
    <w:rsid w:val="009F67C7"/>
    <w:rsid w:val="00A03713"/>
    <w:rsid w:val="00A03BB7"/>
    <w:rsid w:val="00A10DB5"/>
    <w:rsid w:val="00A10E0B"/>
    <w:rsid w:val="00A1450F"/>
    <w:rsid w:val="00A16B64"/>
    <w:rsid w:val="00A16E56"/>
    <w:rsid w:val="00A21B3F"/>
    <w:rsid w:val="00A26FA1"/>
    <w:rsid w:val="00A50B2A"/>
    <w:rsid w:val="00A55D25"/>
    <w:rsid w:val="00A567DA"/>
    <w:rsid w:val="00A6162D"/>
    <w:rsid w:val="00A652A6"/>
    <w:rsid w:val="00A74971"/>
    <w:rsid w:val="00A83979"/>
    <w:rsid w:val="00A86149"/>
    <w:rsid w:val="00AA3EBB"/>
    <w:rsid w:val="00AA5A17"/>
    <w:rsid w:val="00AB08D9"/>
    <w:rsid w:val="00AB115B"/>
    <w:rsid w:val="00AB1225"/>
    <w:rsid w:val="00AB25E9"/>
    <w:rsid w:val="00AB3D46"/>
    <w:rsid w:val="00AB5D02"/>
    <w:rsid w:val="00AC558D"/>
    <w:rsid w:val="00AD3D55"/>
    <w:rsid w:val="00AE40D9"/>
    <w:rsid w:val="00AE5612"/>
    <w:rsid w:val="00AF1FE5"/>
    <w:rsid w:val="00B056C1"/>
    <w:rsid w:val="00B05BEC"/>
    <w:rsid w:val="00B11D4F"/>
    <w:rsid w:val="00B13EB2"/>
    <w:rsid w:val="00B165A4"/>
    <w:rsid w:val="00B331FC"/>
    <w:rsid w:val="00B35A6B"/>
    <w:rsid w:val="00B41BE6"/>
    <w:rsid w:val="00B5113A"/>
    <w:rsid w:val="00B538A3"/>
    <w:rsid w:val="00B5434D"/>
    <w:rsid w:val="00B67DBA"/>
    <w:rsid w:val="00B75043"/>
    <w:rsid w:val="00B75DD3"/>
    <w:rsid w:val="00B85BD3"/>
    <w:rsid w:val="00B93EC2"/>
    <w:rsid w:val="00B96D6B"/>
    <w:rsid w:val="00B9724A"/>
    <w:rsid w:val="00BA14C6"/>
    <w:rsid w:val="00BA41B4"/>
    <w:rsid w:val="00BA7E73"/>
    <w:rsid w:val="00BB4120"/>
    <w:rsid w:val="00BB487E"/>
    <w:rsid w:val="00BC2830"/>
    <w:rsid w:val="00BE03A3"/>
    <w:rsid w:val="00BE4E66"/>
    <w:rsid w:val="00BE7AD6"/>
    <w:rsid w:val="00BF2AC6"/>
    <w:rsid w:val="00BF2C15"/>
    <w:rsid w:val="00BF3271"/>
    <w:rsid w:val="00BF3647"/>
    <w:rsid w:val="00BF4EE9"/>
    <w:rsid w:val="00BF6DC6"/>
    <w:rsid w:val="00C0035F"/>
    <w:rsid w:val="00C028F7"/>
    <w:rsid w:val="00C10EA3"/>
    <w:rsid w:val="00C11574"/>
    <w:rsid w:val="00C1193E"/>
    <w:rsid w:val="00C11E61"/>
    <w:rsid w:val="00C127B5"/>
    <w:rsid w:val="00C21A5D"/>
    <w:rsid w:val="00C23862"/>
    <w:rsid w:val="00C33A2A"/>
    <w:rsid w:val="00C35C1D"/>
    <w:rsid w:val="00C42721"/>
    <w:rsid w:val="00C521C2"/>
    <w:rsid w:val="00C556A5"/>
    <w:rsid w:val="00C56E54"/>
    <w:rsid w:val="00C6636D"/>
    <w:rsid w:val="00C677DD"/>
    <w:rsid w:val="00C715B6"/>
    <w:rsid w:val="00C733DC"/>
    <w:rsid w:val="00C74C90"/>
    <w:rsid w:val="00C754B3"/>
    <w:rsid w:val="00C82E11"/>
    <w:rsid w:val="00C92E44"/>
    <w:rsid w:val="00CA4341"/>
    <w:rsid w:val="00CA73DA"/>
    <w:rsid w:val="00CB5DE8"/>
    <w:rsid w:val="00CC2BC6"/>
    <w:rsid w:val="00CC2C18"/>
    <w:rsid w:val="00CC750D"/>
    <w:rsid w:val="00CD2C05"/>
    <w:rsid w:val="00CE1C36"/>
    <w:rsid w:val="00CE45C4"/>
    <w:rsid w:val="00CF11BB"/>
    <w:rsid w:val="00CF37C5"/>
    <w:rsid w:val="00CF395A"/>
    <w:rsid w:val="00D05F8D"/>
    <w:rsid w:val="00D073E5"/>
    <w:rsid w:val="00D149C2"/>
    <w:rsid w:val="00D172D9"/>
    <w:rsid w:val="00D232CF"/>
    <w:rsid w:val="00D23BC5"/>
    <w:rsid w:val="00D23C08"/>
    <w:rsid w:val="00D24A93"/>
    <w:rsid w:val="00D24BB2"/>
    <w:rsid w:val="00D338F7"/>
    <w:rsid w:val="00D40716"/>
    <w:rsid w:val="00D43870"/>
    <w:rsid w:val="00D448CF"/>
    <w:rsid w:val="00D466C6"/>
    <w:rsid w:val="00D503B9"/>
    <w:rsid w:val="00D64495"/>
    <w:rsid w:val="00D67A1C"/>
    <w:rsid w:val="00D728B4"/>
    <w:rsid w:val="00D73081"/>
    <w:rsid w:val="00D73316"/>
    <w:rsid w:val="00D77721"/>
    <w:rsid w:val="00D77B65"/>
    <w:rsid w:val="00D83EAB"/>
    <w:rsid w:val="00D92BDB"/>
    <w:rsid w:val="00D93B61"/>
    <w:rsid w:val="00D9558E"/>
    <w:rsid w:val="00DB2102"/>
    <w:rsid w:val="00DB6288"/>
    <w:rsid w:val="00DD17CB"/>
    <w:rsid w:val="00DD52AC"/>
    <w:rsid w:val="00DF069D"/>
    <w:rsid w:val="00DF0B29"/>
    <w:rsid w:val="00DF20C5"/>
    <w:rsid w:val="00DF26D1"/>
    <w:rsid w:val="00DF4EEF"/>
    <w:rsid w:val="00E00326"/>
    <w:rsid w:val="00E06ECB"/>
    <w:rsid w:val="00E100C6"/>
    <w:rsid w:val="00E11769"/>
    <w:rsid w:val="00E13419"/>
    <w:rsid w:val="00E160F6"/>
    <w:rsid w:val="00E20BAC"/>
    <w:rsid w:val="00E20DF9"/>
    <w:rsid w:val="00E27AC7"/>
    <w:rsid w:val="00E31399"/>
    <w:rsid w:val="00E3150A"/>
    <w:rsid w:val="00E32D2E"/>
    <w:rsid w:val="00E34917"/>
    <w:rsid w:val="00E36744"/>
    <w:rsid w:val="00E43A23"/>
    <w:rsid w:val="00E45687"/>
    <w:rsid w:val="00E4576D"/>
    <w:rsid w:val="00E61615"/>
    <w:rsid w:val="00E622AF"/>
    <w:rsid w:val="00E67BC0"/>
    <w:rsid w:val="00E71C82"/>
    <w:rsid w:val="00E9469E"/>
    <w:rsid w:val="00EA01A5"/>
    <w:rsid w:val="00EA287F"/>
    <w:rsid w:val="00EA36EF"/>
    <w:rsid w:val="00EA4FA2"/>
    <w:rsid w:val="00EA516A"/>
    <w:rsid w:val="00EA72F9"/>
    <w:rsid w:val="00EB26DB"/>
    <w:rsid w:val="00EB2FC9"/>
    <w:rsid w:val="00ED3D8A"/>
    <w:rsid w:val="00ED7F53"/>
    <w:rsid w:val="00EE01F8"/>
    <w:rsid w:val="00EE095D"/>
    <w:rsid w:val="00EE0F08"/>
    <w:rsid w:val="00EF13C3"/>
    <w:rsid w:val="00EF1CDC"/>
    <w:rsid w:val="00EF6F84"/>
    <w:rsid w:val="00F00163"/>
    <w:rsid w:val="00F00B5B"/>
    <w:rsid w:val="00F14373"/>
    <w:rsid w:val="00F20EAD"/>
    <w:rsid w:val="00F20FE9"/>
    <w:rsid w:val="00F24247"/>
    <w:rsid w:val="00F344AF"/>
    <w:rsid w:val="00F43238"/>
    <w:rsid w:val="00F455B9"/>
    <w:rsid w:val="00F53213"/>
    <w:rsid w:val="00F54309"/>
    <w:rsid w:val="00F6410B"/>
    <w:rsid w:val="00F67920"/>
    <w:rsid w:val="00F67BD7"/>
    <w:rsid w:val="00F70597"/>
    <w:rsid w:val="00F742D3"/>
    <w:rsid w:val="00F743C1"/>
    <w:rsid w:val="00F82351"/>
    <w:rsid w:val="00F82A54"/>
    <w:rsid w:val="00F90AD8"/>
    <w:rsid w:val="00F932C8"/>
    <w:rsid w:val="00F952BE"/>
    <w:rsid w:val="00FA2A3B"/>
    <w:rsid w:val="00FA6CC3"/>
    <w:rsid w:val="00FB067A"/>
    <w:rsid w:val="00FB76E3"/>
    <w:rsid w:val="00FC08D4"/>
    <w:rsid w:val="00FC492B"/>
    <w:rsid w:val="00FC587D"/>
    <w:rsid w:val="00FC6244"/>
    <w:rsid w:val="00FD224F"/>
    <w:rsid w:val="00FD44FC"/>
    <w:rsid w:val="00FE395B"/>
    <w:rsid w:val="00FE4E46"/>
    <w:rsid w:val="00FF1D7F"/>
    <w:rsid w:val="00FF2778"/>
    <w:rsid w:val="00FF3116"/>
    <w:rsid w:val="00FF52BC"/>
    <w:rsid w:val="00FF5768"/>
    <w:rsid w:val="00FF5E24"/>
    <w:rsid w:val="00FF6A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7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5F0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2001</Words>
  <Characters>1141</Characters>
  <Application>Microsoft Office Word</Application>
  <DocSecurity>0</DocSecurity>
  <Lines>9</Lines>
  <Paragraphs>6</Paragraphs>
  <ScaleCrop>false</ScaleCrop>
  <Company>SFS In Ternopil reg.</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Kobel</cp:lastModifiedBy>
  <cp:revision>2</cp:revision>
  <dcterms:created xsi:type="dcterms:W3CDTF">2022-06-10T07:06:00Z</dcterms:created>
  <dcterms:modified xsi:type="dcterms:W3CDTF">2022-06-15T05:57:00Z</dcterms:modified>
</cp:coreProperties>
</file>