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4" w:rsidRPr="00DE3FC4" w:rsidRDefault="00DE3FC4" w:rsidP="00DE3FC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</w:pPr>
      <w:r w:rsidRPr="00DE3FC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CFDFD"/>
        </w:rPr>
        <w:t>Перереєструвати ПРРО необхідно при зміні найменування або адреси господарської одиниці</w:t>
      </w:r>
    </w:p>
    <w:p w:rsidR="00DE3FC4" w:rsidRDefault="00DE3FC4" w:rsidP="00DE3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Відповідно до п. 8 </w:t>
      </w:r>
      <w:proofErr w:type="spellStart"/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 II Порядку реєстрації, ведення реєстру та застосування програмних реєстраторів розрахункових операцій, затвердженого наказом Міністерства фінансів України від 23.06.2020 №317 «Про внесення змін до наказу Міністерства фінансів України від 14 червня 2016 року №547» (далі – Порядок №317) перереєстрація програмного реєстратора розрахункових операцій (далі – ПРРО) здійснюється у разі зміни найменування (прізвища, імені, по батькові (за наявності)) або податкового номера суб’єкта господарювання (без державної реєстрації припинення юридичної особи або підприємницької діяльності фізичної особи – підприємця), найменування або адреси господарської одиниці, де використовується ПРРО. Для перереєстрації подається Заява про реєстрацію програмних реєстраторів розрахункових операцій за формою №1-ПРРО (ідентифікатор форми J/F 1316604) (додаток 1 до Порядку №317) (далі – Заява) з позначкою «Перереєстрація».</w:t>
      </w:r>
    </w:p>
    <w:p w:rsidR="00DE3FC4" w:rsidRDefault="00DE3FC4" w:rsidP="00DE3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При цьому, заява про внесення змін у дані про ПРРО подається у разі змін даних, що вказуються у Заяві, що не потребують перереєстрації (зміни назви ПРРО тощо) (п. 9 </w:t>
      </w:r>
      <w:proofErr w:type="spellStart"/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 II Порядку №317).</w:t>
      </w:r>
    </w:p>
    <w:p w:rsidR="00DE3FC4" w:rsidRDefault="00DE3FC4" w:rsidP="00DE3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Пунктом 10 </w:t>
      </w:r>
      <w:proofErr w:type="spellStart"/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 II Порядку №317 передбачено, що перереєстрація та внесення змін у дані про ПРРО здійснюється у порядку та строки, встановлені для реєстрації.</w:t>
      </w:r>
    </w:p>
    <w:p w:rsidR="00DE3FC4" w:rsidRDefault="00DE3FC4" w:rsidP="00DE3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Заява про проведення перереєстрації або внесення змін у дані про ПРРО подається суб’єктом господарювання за умови направлення останнього фіскального звітного чека та закриття останньої зміни на такому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ПРРО згідно з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. V Порядку №</w:t>
      </w:r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317.</w:t>
      </w:r>
    </w:p>
    <w:p w:rsidR="007B7753" w:rsidRDefault="00DE3FC4" w:rsidP="00DE3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Згідно з п. 11 </w:t>
      </w:r>
      <w:proofErr w:type="spellStart"/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розд</w:t>
      </w:r>
      <w:proofErr w:type="spellEnd"/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. II Порядку №317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при </w:t>
      </w:r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змін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і</w:t>
      </w:r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місцезнаходження або місця проживання, включення/</w:t>
      </w:r>
      <w:proofErr w:type="spellStart"/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>невключення</w:t>
      </w:r>
      <w:proofErr w:type="spellEnd"/>
      <w:r w:rsidRPr="00DE3FC4"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  <w:t xml:space="preserve"> суб’єкта господарювання до Реєстру великих платників податків, реорганізації контролюючих органів чи з інших причин, унаслідок яких змінюється контролюючий орган, в якому суб’єкт господарювання обліковується як платник податків за основним місцем обліку, протягом двох робочих днів після переведення платника податків на обслуговування до контролюючого органу за новим місцем обліку засобами інформаційно-телекомунікаційної системи ДПС здійснюється перереєстрація ПРРО до контролюючого органу за новим основним місцем обліку суб’єкта господарювання як платника податків.</w:t>
      </w:r>
    </w:p>
    <w:p w:rsidR="00DE3FC4" w:rsidRDefault="00DE3FC4" w:rsidP="00DE3F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DE3FC4" w:rsidRPr="001A1836" w:rsidRDefault="00DE3FC4" w:rsidP="00DE3FC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DE3FC4" w:rsidRPr="001A1836" w:rsidRDefault="00DE3FC4" w:rsidP="00DE3FC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DE3FC4" w:rsidRPr="001A1836" w:rsidRDefault="00DE3FC4" w:rsidP="00DE3F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C4" w:rsidRPr="001A1836" w:rsidRDefault="00DE3FC4" w:rsidP="00DE3F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Людмила КОБЕЛЬ</w:t>
      </w:r>
    </w:p>
    <w:p w:rsidR="00DE3FC4" w:rsidRPr="001A1836" w:rsidRDefault="00DE3FC4" w:rsidP="00DE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FC4" w:rsidRPr="001A1836" w:rsidRDefault="00DE3FC4" w:rsidP="00DE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Погоджено</w:t>
      </w:r>
      <w:r w:rsidRPr="001A1836">
        <w:rPr>
          <w:rFonts w:ascii="Times New Roman" w:hAnsi="Times New Roman"/>
          <w:sz w:val="24"/>
          <w:szCs w:val="24"/>
          <w:lang w:val="ru-RU"/>
        </w:rPr>
        <w:t>:</w:t>
      </w:r>
      <w:r w:rsidRPr="001A1836">
        <w:rPr>
          <w:rFonts w:ascii="Times New Roman" w:hAnsi="Times New Roman"/>
          <w:sz w:val="24"/>
          <w:szCs w:val="24"/>
        </w:rPr>
        <w:t xml:space="preserve"> </w:t>
      </w:r>
    </w:p>
    <w:p w:rsidR="00DE3FC4" w:rsidRPr="001A1836" w:rsidRDefault="00DE3FC4" w:rsidP="00DE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36">
        <w:rPr>
          <w:rFonts w:ascii="Times New Roman" w:hAnsi="Times New Roman"/>
          <w:sz w:val="24"/>
          <w:szCs w:val="24"/>
        </w:rPr>
        <w:t>Наталія СОРОКА</w:t>
      </w:r>
    </w:p>
    <w:p w:rsidR="00DE3FC4" w:rsidRPr="00DE3FC4" w:rsidRDefault="00DE3FC4" w:rsidP="00DE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3FC4" w:rsidRPr="00DE3FC4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FC4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62169"/>
    <w:rsid w:val="0006545F"/>
    <w:rsid w:val="000666A1"/>
    <w:rsid w:val="00071BD6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363C"/>
    <w:rsid w:val="002D38B1"/>
    <w:rsid w:val="002D7D48"/>
    <w:rsid w:val="002F1BF1"/>
    <w:rsid w:val="002F39D1"/>
    <w:rsid w:val="003067E5"/>
    <w:rsid w:val="00313176"/>
    <w:rsid w:val="0031508F"/>
    <w:rsid w:val="003213BD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6B4D"/>
    <w:rsid w:val="004C166F"/>
    <w:rsid w:val="004C1FE1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69EF"/>
    <w:rsid w:val="00592C3A"/>
    <w:rsid w:val="0059419D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6E35"/>
    <w:rsid w:val="0092789E"/>
    <w:rsid w:val="0093331D"/>
    <w:rsid w:val="009372D2"/>
    <w:rsid w:val="00942437"/>
    <w:rsid w:val="00945622"/>
    <w:rsid w:val="009601D9"/>
    <w:rsid w:val="00960D37"/>
    <w:rsid w:val="00965E82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750D"/>
    <w:rsid w:val="00CD2C05"/>
    <w:rsid w:val="00CD4A14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B2102"/>
    <w:rsid w:val="00DB6288"/>
    <w:rsid w:val="00DD17CB"/>
    <w:rsid w:val="00DD52AC"/>
    <w:rsid w:val="00DE3FC4"/>
    <w:rsid w:val="00DF069D"/>
    <w:rsid w:val="00DF0B29"/>
    <w:rsid w:val="00DF20C5"/>
    <w:rsid w:val="00DF26D1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4917"/>
    <w:rsid w:val="00E36744"/>
    <w:rsid w:val="00E43A23"/>
    <w:rsid w:val="00E45687"/>
    <w:rsid w:val="00E4576D"/>
    <w:rsid w:val="00E61615"/>
    <w:rsid w:val="00E622AF"/>
    <w:rsid w:val="00E640F2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F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1533</Words>
  <Characters>874</Characters>
  <Application>Microsoft Office Word</Application>
  <DocSecurity>0</DocSecurity>
  <Lines>7</Lines>
  <Paragraphs>4</Paragraphs>
  <ScaleCrop>false</ScaleCrop>
  <Company>SFS In Ternopil reg.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2022-06-14T12:08:00Z</dcterms:created>
  <dcterms:modified xsi:type="dcterms:W3CDTF">2022-06-14T12:11:00Z</dcterms:modified>
</cp:coreProperties>
</file>