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58" w:rsidRPr="002E2558" w:rsidRDefault="002E2558" w:rsidP="002E2558">
      <w:pPr>
        <w:pStyle w:val="a6"/>
        <w:ind w:firstLine="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</w:pPr>
      <w:r w:rsidRPr="002E2558"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  <w:t>Малий бізнес</w:t>
      </w:r>
      <w:r w:rsidR="003C7FA4" w:rsidRPr="002E2558"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  <w:t xml:space="preserve"> Тернопільщин</w:t>
      </w:r>
      <w:r w:rsidRPr="002E2558"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  <w:t>и надає перевагу «єдиному податку»</w:t>
      </w:r>
    </w:p>
    <w:p w:rsidR="002E2558" w:rsidRPr="002E2558" w:rsidRDefault="002E2558" w:rsidP="00590C6E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val="ru-RU" w:eastAsia="uk-UA"/>
        </w:rPr>
      </w:pPr>
    </w:p>
    <w:p w:rsidR="003C7FA4" w:rsidRPr="002E2558" w:rsidRDefault="003C7FA4" w:rsidP="00590C6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E2558">
        <w:rPr>
          <w:rFonts w:ascii="Times New Roman" w:hAnsi="Times New Roman" w:cs="Times New Roman"/>
          <w:sz w:val="24"/>
          <w:szCs w:val="24"/>
          <w:lang w:eastAsia="uk-UA"/>
        </w:rPr>
        <w:t xml:space="preserve">На початок </w:t>
      </w:r>
      <w:r w:rsidR="00743C5A">
        <w:rPr>
          <w:rFonts w:ascii="Times New Roman" w:hAnsi="Times New Roman" w:cs="Times New Roman"/>
          <w:sz w:val="24"/>
          <w:szCs w:val="24"/>
          <w:lang w:eastAsia="uk-UA"/>
        </w:rPr>
        <w:t>травня</w:t>
      </w:r>
      <w:r w:rsidRPr="002E2558">
        <w:rPr>
          <w:rFonts w:ascii="Times New Roman" w:hAnsi="Times New Roman" w:cs="Times New Roman"/>
          <w:sz w:val="24"/>
          <w:szCs w:val="24"/>
          <w:lang w:eastAsia="uk-UA"/>
        </w:rPr>
        <w:t xml:space="preserve"> цього року на обліку Г</w:t>
      </w:r>
      <w:r w:rsidR="00A31F9D">
        <w:rPr>
          <w:rFonts w:ascii="Times New Roman" w:hAnsi="Times New Roman" w:cs="Times New Roman"/>
          <w:sz w:val="24"/>
          <w:szCs w:val="24"/>
          <w:lang w:eastAsia="uk-UA"/>
        </w:rPr>
        <w:t>оловного управління</w:t>
      </w:r>
      <w:r w:rsidRPr="002E2558">
        <w:rPr>
          <w:rFonts w:ascii="Times New Roman" w:hAnsi="Times New Roman" w:cs="Times New Roman"/>
          <w:sz w:val="24"/>
          <w:szCs w:val="24"/>
          <w:lang w:eastAsia="uk-UA"/>
        </w:rPr>
        <w:t xml:space="preserve"> ДПС у Тернопільській області перебували 3</w:t>
      </w:r>
      <w:r w:rsidR="00743C5A">
        <w:rPr>
          <w:rFonts w:ascii="Times New Roman" w:hAnsi="Times New Roman" w:cs="Times New Roman"/>
          <w:sz w:val="24"/>
          <w:szCs w:val="24"/>
          <w:lang w:eastAsia="uk-UA"/>
        </w:rPr>
        <w:t>7116</w:t>
      </w:r>
      <w:r w:rsidRPr="002E2558">
        <w:rPr>
          <w:rFonts w:ascii="Times New Roman" w:hAnsi="Times New Roman" w:cs="Times New Roman"/>
          <w:sz w:val="24"/>
          <w:szCs w:val="24"/>
          <w:lang w:eastAsia="uk-UA"/>
        </w:rPr>
        <w:t xml:space="preserve"> приватних підприємці</w:t>
      </w:r>
      <w:r w:rsidR="002E2558">
        <w:rPr>
          <w:rFonts w:ascii="Times New Roman" w:hAnsi="Times New Roman" w:cs="Times New Roman"/>
          <w:sz w:val="24"/>
          <w:szCs w:val="24"/>
          <w:lang w:eastAsia="uk-UA"/>
        </w:rPr>
        <w:t>в</w:t>
      </w:r>
      <w:r w:rsidRPr="002E2558">
        <w:rPr>
          <w:rFonts w:ascii="Times New Roman" w:hAnsi="Times New Roman" w:cs="Times New Roman"/>
          <w:sz w:val="24"/>
          <w:szCs w:val="24"/>
          <w:lang w:eastAsia="uk-UA"/>
        </w:rPr>
        <w:t>. З них 3</w:t>
      </w:r>
      <w:r w:rsidR="00743C5A">
        <w:rPr>
          <w:rFonts w:ascii="Times New Roman" w:hAnsi="Times New Roman" w:cs="Times New Roman"/>
          <w:sz w:val="24"/>
          <w:szCs w:val="24"/>
          <w:lang w:eastAsia="uk-UA"/>
        </w:rPr>
        <w:t>6016</w:t>
      </w:r>
      <w:r w:rsidRPr="002E2558">
        <w:rPr>
          <w:rFonts w:ascii="Times New Roman" w:hAnsi="Times New Roman" w:cs="Times New Roman"/>
          <w:sz w:val="24"/>
          <w:szCs w:val="24"/>
          <w:lang w:eastAsia="uk-UA"/>
        </w:rPr>
        <w:t xml:space="preserve"> суб’єктів господарювання активно здійснюють діяльність. </w:t>
      </w:r>
    </w:p>
    <w:p w:rsidR="003C7FA4" w:rsidRPr="002E2558" w:rsidRDefault="00743C5A" w:rsidP="00590C6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Майже 83</w:t>
      </w:r>
      <w:r w:rsidR="003C7FA4" w:rsidRPr="002E2558">
        <w:rPr>
          <w:rFonts w:ascii="Times New Roman" w:hAnsi="Times New Roman" w:cs="Times New Roman"/>
          <w:sz w:val="24"/>
          <w:szCs w:val="24"/>
          <w:lang w:eastAsia="uk-UA"/>
        </w:rPr>
        <w:t xml:space="preserve"> відсотк</w:t>
      </w:r>
      <w:r>
        <w:rPr>
          <w:rFonts w:ascii="Times New Roman" w:hAnsi="Times New Roman" w:cs="Times New Roman"/>
          <w:sz w:val="24"/>
          <w:szCs w:val="24"/>
          <w:lang w:eastAsia="uk-UA"/>
        </w:rPr>
        <w:t>и</w:t>
      </w:r>
      <w:r w:rsidR="003C7FA4" w:rsidRPr="002E2558">
        <w:rPr>
          <w:rFonts w:ascii="Times New Roman" w:hAnsi="Times New Roman" w:cs="Times New Roman"/>
          <w:sz w:val="24"/>
          <w:szCs w:val="24"/>
          <w:lang w:eastAsia="uk-UA"/>
        </w:rPr>
        <w:t xml:space="preserve"> приватних підприємців, а це </w:t>
      </w:r>
      <w:r>
        <w:rPr>
          <w:rFonts w:ascii="Times New Roman" w:hAnsi="Times New Roman" w:cs="Times New Roman"/>
          <w:sz w:val="24"/>
          <w:szCs w:val="24"/>
          <w:lang w:eastAsia="uk-UA"/>
        </w:rPr>
        <w:t>30015</w:t>
      </w:r>
      <w:r w:rsidR="003C7FA4" w:rsidRPr="002E2558">
        <w:rPr>
          <w:rFonts w:ascii="Times New Roman" w:hAnsi="Times New Roman" w:cs="Times New Roman"/>
          <w:sz w:val="24"/>
          <w:szCs w:val="24"/>
          <w:lang w:eastAsia="uk-UA"/>
        </w:rPr>
        <w:t xml:space="preserve"> осіб обрали спрощену систему оподаткування. Решта – 6</w:t>
      </w:r>
      <w:r>
        <w:rPr>
          <w:rFonts w:ascii="Times New Roman" w:hAnsi="Times New Roman" w:cs="Times New Roman"/>
          <w:sz w:val="24"/>
          <w:szCs w:val="24"/>
          <w:lang w:eastAsia="uk-UA"/>
        </w:rPr>
        <w:t>001</w:t>
      </w:r>
      <w:r w:rsidR="003C7FA4" w:rsidRPr="002E2558">
        <w:rPr>
          <w:rFonts w:ascii="Times New Roman" w:hAnsi="Times New Roman" w:cs="Times New Roman"/>
          <w:sz w:val="24"/>
          <w:szCs w:val="24"/>
          <w:lang w:eastAsia="uk-UA"/>
        </w:rPr>
        <w:t xml:space="preserve"> суб’єкт підприємницької діяльності застосову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є </w:t>
      </w:r>
      <w:r w:rsidR="003C7FA4" w:rsidRPr="002E2558">
        <w:rPr>
          <w:rFonts w:ascii="Times New Roman" w:hAnsi="Times New Roman" w:cs="Times New Roman"/>
          <w:sz w:val="24"/>
          <w:szCs w:val="24"/>
          <w:lang w:eastAsia="uk-UA"/>
        </w:rPr>
        <w:t xml:space="preserve">загальну систему оподаткування. </w:t>
      </w:r>
    </w:p>
    <w:p w:rsidR="003C7FA4" w:rsidRDefault="003C7FA4" w:rsidP="00590C6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E2558">
        <w:rPr>
          <w:rFonts w:ascii="Times New Roman" w:hAnsi="Times New Roman" w:cs="Times New Roman"/>
          <w:sz w:val="24"/>
          <w:szCs w:val="24"/>
          <w:lang w:eastAsia="uk-UA"/>
        </w:rPr>
        <w:t xml:space="preserve">Серед підприємців – «спрощенців» найпопулярнішою є друга група єдиного податку. Їй надали перевагу трохи більше </w:t>
      </w:r>
      <w:r w:rsidR="00743C5A">
        <w:rPr>
          <w:rFonts w:ascii="Times New Roman" w:hAnsi="Times New Roman" w:cs="Times New Roman"/>
          <w:sz w:val="24"/>
          <w:szCs w:val="24"/>
          <w:lang w:eastAsia="uk-UA"/>
        </w:rPr>
        <w:t>40 відсотків</w:t>
      </w:r>
      <w:r w:rsidRPr="002E2558">
        <w:rPr>
          <w:rFonts w:ascii="Times New Roman" w:hAnsi="Times New Roman" w:cs="Times New Roman"/>
          <w:sz w:val="24"/>
          <w:szCs w:val="24"/>
          <w:lang w:eastAsia="uk-UA"/>
        </w:rPr>
        <w:t xml:space="preserve"> таких суб’єктів малого підприємництва, а це 1</w:t>
      </w:r>
      <w:r w:rsidR="00743C5A">
        <w:rPr>
          <w:rFonts w:ascii="Times New Roman" w:hAnsi="Times New Roman" w:cs="Times New Roman"/>
          <w:sz w:val="24"/>
          <w:szCs w:val="24"/>
          <w:lang w:eastAsia="uk-UA"/>
        </w:rPr>
        <w:t>2970</w:t>
      </w:r>
      <w:r w:rsidRPr="002E2558">
        <w:rPr>
          <w:rFonts w:ascii="Times New Roman" w:hAnsi="Times New Roman" w:cs="Times New Roman"/>
          <w:sz w:val="24"/>
          <w:szCs w:val="24"/>
          <w:lang w:eastAsia="uk-UA"/>
        </w:rPr>
        <w:t xml:space="preserve"> осіб. Третя група спрощеної системи оподаткування актуальна для </w:t>
      </w:r>
      <w:r w:rsidR="00743C5A">
        <w:rPr>
          <w:rFonts w:ascii="Times New Roman" w:hAnsi="Times New Roman" w:cs="Times New Roman"/>
          <w:sz w:val="24"/>
          <w:szCs w:val="24"/>
          <w:lang w:eastAsia="uk-UA"/>
        </w:rPr>
        <w:t>11356</w:t>
      </w:r>
      <w:r w:rsidRPr="002E2558">
        <w:rPr>
          <w:rFonts w:ascii="Times New Roman" w:hAnsi="Times New Roman" w:cs="Times New Roman"/>
          <w:sz w:val="24"/>
          <w:szCs w:val="24"/>
          <w:lang w:eastAsia="uk-UA"/>
        </w:rPr>
        <w:t xml:space="preserve"> приватних підприємців. Платниками першої групи єдиного податку є </w:t>
      </w:r>
      <w:r w:rsidR="00743C5A">
        <w:rPr>
          <w:rFonts w:ascii="Times New Roman" w:hAnsi="Times New Roman" w:cs="Times New Roman"/>
          <w:sz w:val="24"/>
          <w:szCs w:val="24"/>
          <w:lang w:eastAsia="uk-UA"/>
        </w:rPr>
        <w:t>5674</w:t>
      </w:r>
      <w:r w:rsidRPr="002E2558">
        <w:rPr>
          <w:rFonts w:ascii="Times New Roman" w:hAnsi="Times New Roman" w:cs="Times New Roman"/>
          <w:sz w:val="24"/>
          <w:szCs w:val="24"/>
          <w:lang w:eastAsia="uk-UA"/>
        </w:rPr>
        <w:t xml:space="preserve"> підприємців.</w:t>
      </w:r>
      <w:r w:rsidR="00743C5A">
        <w:rPr>
          <w:rFonts w:ascii="Times New Roman" w:hAnsi="Times New Roman" w:cs="Times New Roman"/>
          <w:sz w:val="24"/>
          <w:szCs w:val="24"/>
          <w:lang w:eastAsia="uk-UA"/>
        </w:rPr>
        <w:t xml:space="preserve"> Ще 15 бізнесменів здійснюють діяльність на четвертій групі спрощеної системи оподаткування.</w:t>
      </w:r>
      <w:r w:rsidRPr="002E255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2E2558" w:rsidRDefault="002E2558" w:rsidP="002E255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E2558" w:rsidRDefault="00743C5A" w:rsidP="002E2558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Сектор інформаційної взаємодії</w:t>
      </w:r>
    </w:p>
    <w:p w:rsidR="002E2558" w:rsidRPr="002E2558" w:rsidRDefault="002E2558" w:rsidP="002E2558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Головного управління ДПС у Тернопільській області</w:t>
      </w:r>
    </w:p>
    <w:p w:rsidR="000217FF" w:rsidRDefault="000217FF"/>
    <w:sectPr w:rsidR="000217FF" w:rsidSect="0002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FA4"/>
    <w:rsid w:val="000217FF"/>
    <w:rsid w:val="00133448"/>
    <w:rsid w:val="00283EAD"/>
    <w:rsid w:val="002E2558"/>
    <w:rsid w:val="00326E8D"/>
    <w:rsid w:val="003C7FA4"/>
    <w:rsid w:val="003D17D0"/>
    <w:rsid w:val="00590C6E"/>
    <w:rsid w:val="00743C5A"/>
    <w:rsid w:val="00A31F9D"/>
    <w:rsid w:val="00CF0B21"/>
    <w:rsid w:val="00D6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FF"/>
  </w:style>
  <w:style w:type="paragraph" w:styleId="1">
    <w:name w:val="heading 1"/>
    <w:basedOn w:val="a"/>
    <w:link w:val="10"/>
    <w:uiPriority w:val="9"/>
    <w:qFormat/>
    <w:rsid w:val="003C7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FA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3C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C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F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25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SFS In Ternopil reg.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d01-Macekh</cp:lastModifiedBy>
  <cp:revision>2</cp:revision>
  <cp:lastPrinted>2022-05-30T06:42:00Z</cp:lastPrinted>
  <dcterms:created xsi:type="dcterms:W3CDTF">2022-05-30T06:59:00Z</dcterms:created>
  <dcterms:modified xsi:type="dcterms:W3CDTF">2022-05-30T06:59:00Z</dcterms:modified>
</cp:coreProperties>
</file>